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66" w:rsidRPr="00D10B66" w:rsidRDefault="00D10B66" w:rsidP="00D10B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10B66">
        <w:rPr>
          <w:rFonts w:ascii="Times New Roman" w:hAnsi="Times New Roman"/>
          <w:sz w:val="28"/>
          <w:szCs w:val="28"/>
          <w:lang w:val="ru-RU"/>
        </w:rPr>
        <w:t xml:space="preserve">Муниципальное казенное общеобразовательное учреждение - </w:t>
      </w:r>
      <w:proofErr w:type="spellStart"/>
      <w:r w:rsidRPr="00D10B66">
        <w:rPr>
          <w:rFonts w:ascii="Times New Roman" w:hAnsi="Times New Roman"/>
          <w:sz w:val="28"/>
          <w:szCs w:val="28"/>
          <w:lang w:val="ru-RU"/>
        </w:rPr>
        <w:t>Черепановская</w:t>
      </w:r>
      <w:proofErr w:type="spellEnd"/>
      <w:r w:rsidRPr="00D10B66">
        <w:rPr>
          <w:rFonts w:ascii="Times New Roman" w:hAnsi="Times New Roman"/>
          <w:sz w:val="28"/>
          <w:szCs w:val="28"/>
          <w:lang w:val="ru-RU"/>
        </w:rPr>
        <w:t xml:space="preserve">  специальная (коррекционная) школа-интернат для обучающихся, воспитанников с ограниченными возможностями здоровья</w:t>
      </w: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D10B66">
        <w:rPr>
          <w:rFonts w:ascii="Times New Roman" w:hAnsi="Times New Roman"/>
          <w:b/>
          <w:sz w:val="26"/>
          <w:szCs w:val="26"/>
          <w:lang w:val="ru-RU"/>
        </w:rPr>
        <w:t>ПРИНЯТО                                                                      СОГЛАСОВАНО</w:t>
      </w: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D10B66">
        <w:rPr>
          <w:rFonts w:ascii="Times New Roman" w:hAnsi="Times New Roman"/>
          <w:sz w:val="26"/>
          <w:szCs w:val="26"/>
          <w:lang w:val="ru-RU"/>
        </w:rPr>
        <w:t>Решением методического объединения                       Заместителем директора по УВР</w:t>
      </w: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D10B66">
        <w:rPr>
          <w:rFonts w:ascii="Times New Roman" w:hAnsi="Times New Roman"/>
          <w:sz w:val="26"/>
          <w:szCs w:val="26"/>
          <w:lang w:val="ru-RU"/>
        </w:rPr>
        <w:t>Учителей старших классов                                            ____________________</w:t>
      </w: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D10B66">
        <w:rPr>
          <w:rFonts w:ascii="Times New Roman" w:hAnsi="Times New Roman"/>
          <w:sz w:val="26"/>
          <w:szCs w:val="26"/>
          <w:lang w:val="ru-RU"/>
        </w:rPr>
        <w:t xml:space="preserve">Протокол №___ от _____________                               </w:t>
      </w:r>
      <w:proofErr w:type="gramStart"/>
      <w:r w:rsidRPr="00D10B66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D10B66">
        <w:rPr>
          <w:rFonts w:ascii="Times New Roman" w:hAnsi="Times New Roman"/>
          <w:sz w:val="26"/>
          <w:szCs w:val="26"/>
          <w:lang w:val="ru-RU"/>
        </w:rPr>
        <w:t xml:space="preserve"> _________________</w:t>
      </w:r>
    </w:p>
    <w:p w:rsidR="00D10B66" w:rsidRPr="00D10B66" w:rsidRDefault="00D10B66" w:rsidP="00D10B6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D10B66" w:rsidRPr="00D10B66" w:rsidRDefault="00D10B66" w:rsidP="00D10B6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D10B66" w:rsidRPr="00D10B66" w:rsidRDefault="00D10B66" w:rsidP="00D10B66">
      <w:pPr>
        <w:pStyle w:val="21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</w:p>
    <w:p w:rsidR="00D10B66" w:rsidRPr="00D10B66" w:rsidRDefault="00D10B66" w:rsidP="00D10B66">
      <w:pPr>
        <w:pStyle w:val="21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</w:p>
    <w:p w:rsidR="00D10B66" w:rsidRDefault="00D10B66" w:rsidP="00D10B66">
      <w:pPr>
        <w:pStyle w:val="21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>
        <w:rPr>
          <w:rFonts w:ascii="Times New Roman" w:hAnsi="Times New Roman"/>
          <w:color w:val="auto"/>
          <w:sz w:val="32"/>
          <w:szCs w:val="32"/>
          <w:lang w:val="ru-RU"/>
        </w:rPr>
        <w:t xml:space="preserve">РАБОЧАЯ ПРОГРАММА ОСНОВНОГО ОБЩЕГО ОБРАЗОВАНИЯ УЧЕБНОГО ПРЕДМЕТА </w:t>
      </w:r>
    </w:p>
    <w:p w:rsidR="00D10B66" w:rsidRPr="00D10B66" w:rsidRDefault="00D10B66" w:rsidP="00D10B66">
      <w:pPr>
        <w:pStyle w:val="21"/>
        <w:jc w:val="center"/>
        <w:rPr>
          <w:rFonts w:ascii="Times New Roman" w:hAnsi="Times New Roman"/>
          <w:bCs w:val="0"/>
          <w:color w:val="auto"/>
          <w:sz w:val="32"/>
          <w:szCs w:val="32"/>
          <w:lang w:val="ru-RU"/>
        </w:rPr>
      </w:pPr>
      <w:r>
        <w:rPr>
          <w:rFonts w:ascii="Times New Roman" w:hAnsi="Times New Roman"/>
          <w:color w:val="auto"/>
          <w:sz w:val="32"/>
          <w:szCs w:val="32"/>
          <w:lang w:val="ru-RU"/>
        </w:rPr>
        <w:t>«ИСТОРИЯ»</w:t>
      </w:r>
    </w:p>
    <w:p w:rsidR="00D10B66" w:rsidRPr="00D10B66" w:rsidRDefault="00D10B66" w:rsidP="00D10B66">
      <w:pPr>
        <w:pStyle w:val="21"/>
        <w:spacing w:before="0"/>
        <w:jc w:val="center"/>
        <w:rPr>
          <w:rFonts w:ascii="Times New Roman" w:hAnsi="Times New Roman"/>
          <w:b w:val="0"/>
          <w:bCs w:val="0"/>
          <w:iCs/>
          <w:color w:val="auto"/>
          <w:sz w:val="32"/>
          <w:szCs w:val="32"/>
          <w:lang w:val="ru-RU"/>
        </w:rPr>
      </w:pPr>
      <w:r w:rsidRPr="00D10B66">
        <w:rPr>
          <w:rFonts w:ascii="Times New Roman" w:hAnsi="Times New Roman"/>
          <w:b w:val="0"/>
          <w:bCs w:val="0"/>
          <w:iCs/>
          <w:color w:val="auto"/>
          <w:sz w:val="32"/>
          <w:szCs w:val="32"/>
          <w:lang w:val="ru-RU"/>
        </w:rPr>
        <w:t xml:space="preserve">для обучающихся ЗПР </w:t>
      </w:r>
    </w:p>
    <w:p w:rsidR="00D10B66" w:rsidRPr="00D10B66" w:rsidRDefault="00D10B66" w:rsidP="00D10B66">
      <w:pPr>
        <w:pStyle w:val="21"/>
        <w:spacing w:before="0"/>
        <w:jc w:val="center"/>
        <w:rPr>
          <w:rFonts w:ascii="Times New Roman" w:hAnsi="Times New Roman"/>
          <w:sz w:val="32"/>
          <w:szCs w:val="32"/>
          <w:lang w:val="ru-RU"/>
        </w:rPr>
      </w:pPr>
      <w:r w:rsidRPr="00D10B66">
        <w:rPr>
          <w:rFonts w:ascii="Times New Roman" w:hAnsi="Times New Roman"/>
          <w:b w:val="0"/>
          <w:bCs w:val="0"/>
          <w:color w:val="auto"/>
          <w:sz w:val="32"/>
          <w:szCs w:val="32"/>
          <w:lang w:val="ru-RU"/>
        </w:rPr>
        <w:t>Вариант 7.1</w:t>
      </w:r>
    </w:p>
    <w:p w:rsidR="00D10B66" w:rsidRPr="00D10B66" w:rsidRDefault="00D10B66" w:rsidP="00D10B66">
      <w:pPr>
        <w:pStyle w:val="21"/>
        <w:spacing w:before="0"/>
        <w:jc w:val="center"/>
        <w:rPr>
          <w:rFonts w:ascii="Times New Roman" w:hAnsi="Times New Roman"/>
          <w:bCs w:val="0"/>
          <w:iCs/>
          <w:color w:val="auto"/>
          <w:sz w:val="32"/>
          <w:szCs w:val="32"/>
          <w:lang w:val="ru-RU"/>
        </w:rPr>
      </w:pPr>
      <w:r w:rsidRPr="00D10B66">
        <w:rPr>
          <w:rFonts w:ascii="Times New Roman" w:hAnsi="Times New Roman"/>
          <w:color w:val="auto"/>
          <w:sz w:val="32"/>
          <w:szCs w:val="32"/>
          <w:lang w:val="ru-RU"/>
        </w:rPr>
        <w:t xml:space="preserve">Срок усвоения: </w:t>
      </w:r>
      <w:r w:rsidRPr="00D10B66">
        <w:rPr>
          <w:rFonts w:ascii="Times New Roman" w:hAnsi="Times New Roman"/>
          <w:b w:val="0"/>
          <w:color w:val="auto"/>
          <w:sz w:val="32"/>
          <w:szCs w:val="32"/>
          <w:lang w:val="ru-RU"/>
        </w:rPr>
        <w:t>5 лет (</w:t>
      </w:r>
      <w:r w:rsidRPr="00D10B66">
        <w:rPr>
          <w:rFonts w:ascii="Times New Roman" w:hAnsi="Times New Roman"/>
          <w:b w:val="0"/>
          <w:bCs w:val="0"/>
          <w:iCs/>
          <w:color w:val="auto"/>
          <w:sz w:val="32"/>
          <w:szCs w:val="32"/>
          <w:lang w:val="ru-RU"/>
        </w:rPr>
        <w:t>5-9 в класс)</w:t>
      </w:r>
    </w:p>
    <w:p w:rsidR="00D10B66" w:rsidRPr="00D10B66" w:rsidRDefault="00D10B66" w:rsidP="00D10B66">
      <w:pPr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D10B66" w:rsidRPr="00D10B66" w:rsidRDefault="00D10B66" w:rsidP="00D10B66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10B6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Составитель: </w:t>
      </w:r>
    </w:p>
    <w:p w:rsidR="00D10B66" w:rsidRPr="00297D63" w:rsidRDefault="00D10B66" w:rsidP="00D10B66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proofErr w:type="spellStart"/>
      <w:r w:rsidRPr="00297D63">
        <w:rPr>
          <w:bCs/>
          <w:iCs/>
          <w:sz w:val="28"/>
          <w:szCs w:val="28"/>
        </w:rPr>
        <w:t>Лисиенко</w:t>
      </w:r>
      <w:proofErr w:type="spellEnd"/>
      <w:r w:rsidRPr="00297D63">
        <w:rPr>
          <w:bCs/>
          <w:iCs/>
          <w:sz w:val="28"/>
          <w:szCs w:val="28"/>
        </w:rPr>
        <w:t xml:space="preserve"> Ольга Викторовна,</w:t>
      </w:r>
    </w:p>
    <w:p w:rsidR="00D10B66" w:rsidRPr="00297D63" w:rsidRDefault="00D10B66" w:rsidP="00D10B66">
      <w:pPr>
        <w:pStyle w:val="western"/>
        <w:spacing w:before="0" w:beforeAutospacing="0" w:after="0"/>
        <w:jc w:val="right"/>
        <w:rPr>
          <w:sz w:val="28"/>
          <w:szCs w:val="28"/>
        </w:rPr>
      </w:pPr>
      <w:r w:rsidRPr="00297D63">
        <w:rPr>
          <w:sz w:val="28"/>
          <w:szCs w:val="28"/>
        </w:rPr>
        <w:t xml:space="preserve"> учитель истории и </w:t>
      </w:r>
    </w:p>
    <w:p w:rsidR="00D10B66" w:rsidRPr="00D10B66" w:rsidRDefault="00D10B66" w:rsidP="00D10B66">
      <w:pPr>
        <w:spacing w:after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D10B66">
        <w:rPr>
          <w:rFonts w:ascii="Times New Roman" w:hAnsi="Times New Roman" w:cs="Times New Roman"/>
          <w:sz w:val="28"/>
          <w:szCs w:val="28"/>
          <w:lang w:val="ru-RU"/>
        </w:rPr>
        <w:t>обществознания</w:t>
      </w:r>
    </w:p>
    <w:p w:rsidR="00D10B66" w:rsidRPr="00D10B66" w:rsidRDefault="00D10B66" w:rsidP="00D10B66">
      <w:pPr>
        <w:spacing w:after="0"/>
        <w:rPr>
          <w:sz w:val="26"/>
          <w:szCs w:val="26"/>
          <w:lang w:val="ru-RU"/>
        </w:rPr>
      </w:pPr>
    </w:p>
    <w:p w:rsidR="00D10B66" w:rsidRPr="00297D63" w:rsidRDefault="00D10B66" w:rsidP="00D10B66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D10B66" w:rsidRDefault="00D10B66" w:rsidP="00D10B66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D10B66" w:rsidRDefault="00D10B66" w:rsidP="00D10B66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D10B66" w:rsidRDefault="00D10B66" w:rsidP="00D10B66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D10B66" w:rsidRPr="003460E8" w:rsidRDefault="00D10B66" w:rsidP="00D10B66">
      <w:pPr>
        <w:pStyle w:val="western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Черепаново, </w:t>
      </w:r>
      <w:r w:rsidRPr="003460E8">
        <w:rPr>
          <w:b/>
          <w:sz w:val="26"/>
          <w:szCs w:val="26"/>
        </w:rPr>
        <w:t>2022</w:t>
      </w:r>
    </w:p>
    <w:p w:rsidR="00B034F3" w:rsidRPr="00D10B66" w:rsidRDefault="00B034F3">
      <w:pPr>
        <w:autoSpaceDE w:val="0"/>
        <w:autoSpaceDN w:val="0"/>
        <w:spacing w:after="78" w:line="220" w:lineRule="exact"/>
        <w:rPr>
          <w:lang w:val="ru-RU"/>
        </w:rPr>
      </w:pPr>
    </w:p>
    <w:p w:rsidR="00B034F3" w:rsidRPr="00124A44" w:rsidRDefault="00B034F3">
      <w:pPr>
        <w:rPr>
          <w:lang w:val="ru-RU"/>
        </w:rPr>
        <w:sectPr w:rsidR="00B034F3" w:rsidRPr="00124A44">
          <w:pgSz w:w="11900" w:h="16840"/>
          <w:pgMar w:top="298" w:right="1440" w:bottom="788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034F3" w:rsidRPr="00124A44" w:rsidRDefault="00B034F3">
      <w:pPr>
        <w:autoSpaceDE w:val="0"/>
        <w:autoSpaceDN w:val="0"/>
        <w:spacing w:after="216" w:line="220" w:lineRule="exact"/>
        <w:rPr>
          <w:lang w:val="ru-RU"/>
        </w:rPr>
      </w:pPr>
    </w:p>
    <w:p w:rsidR="00B034F3" w:rsidRDefault="00124A44" w:rsidP="00124A44">
      <w:pPr>
        <w:pStyle w:val="ae"/>
        <w:numPr>
          <w:ilvl w:val="0"/>
          <w:numId w:val="10"/>
        </w:numPr>
        <w:autoSpaceDE w:val="0"/>
        <w:autoSpaceDN w:val="0"/>
        <w:spacing w:after="0" w:line="230" w:lineRule="auto"/>
        <w:jc w:val="center"/>
      </w:pPr>
      <w:r w:rsidRPr="00124A44"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124A44" w:rsidRDefault="00124A44" w:rsidP="00124A4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034F3" w:rsidRPr="00124A44" w:rsidRDefault="00124A44" w:rsidP="00124A44">
      <w:pPr>
        <w:autoSpaceDE w:val="0"/>
        <w:autoSpaceDN w:val="0"/>
        <w:spacing w:after="0" w:line="240" w:lineRule="auto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24A44" w:rsidRDefault="00124A44" w:rsidP="00124A44">
      <w:pPr>
        <w:autoSpaceDE w:val="0"/>
        <w:autoSpaceDN w:val="0"/>
        <w:spacing w:after="0" w:line="240" w:lineRule="auto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ind w:right="-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ind w:left="180" w:right="-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ind w:left="420" w:right="-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ind w:left="420" w:right="-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ind w:left="420" w:right="-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B034F3" w:rsidRPr="00124A44" w:rsidRDefault="00124A44" w:rsidP="00124A44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124A44">
        <w:rPr>
          <w:lang w:val="ru-RU"/>
        </w:rPr>
        <w:br/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B034F3" w:rsidRPr="00124A44" w:rsidRDefault="00124A44" w:rsidP="00124A44">
      <w:pPr>
        <w:autoSpaceDE w:val="0"/>
        <w:autoSpaceDN w:val="0"/>
        <w:spacing w:after="0" w:line="240" w:lineRule="auto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124A44" w:rsidRDefault="00124A44" w:rsidP="00124A44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с учетом количества часов, отводимого на изучение предмета «История»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базовым учебным планом:</w:t>
      </w:r>
    </w:p>
    <w:p w:rsidR="00B034F3" w:rsidRDefault="00124A44" w:rsidP="00124A44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 5—9 классах по 2 учебных часа в неделю при 34 учебных неделях.</w:t>
      </w:r>
    </w:p>
    <w:p w:rsidR="00124A44" w:rsidRPr="00124A44" w:rsidRDefault="00124A44" w:rsidP="00124A44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</w:p>
    <w:p w:rsidR="00D10B66" w:rsidRPr="00800AEA" w:rsidRDefault="00D10B66" w:rsidP="00D10B66">
      <w:pPr>
        <w:pStyle w:val="ae"/>
        <w:autoSpaceDE w:val="0"/>
        <w:autoSpaceDN w:val="0"/>
        <w:spacing w:after="0" w:line="23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</w:t>
      </w:r>
      <w:r w:rsidRPr="00800AE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</w:t>
      </w:r>
    </w:p>
    <w:p w:rsidR="00D10B66" w:rsidRDefault="00D10B66" w:rsidP="00D10B66">
      <w:pPr>
        <w:tabs>
          <w:tab w:val="left" w:pos="180"/>
          <w:tab w:val="left" w:pos="10584"/>
        </w:tabs>
        <w:autoSpaceDE w:val="0"/>
        <w:autoSpaceDN w:val="0"/>
        <w:spacing w:after="0" w:line="240" w:lineRule="auto"/>
        <w:ind w:right="-48"/>
        <w:jc w:val="both"/>
        <w:rPr>
          <w:lang w:val="ru-RU"/>
        </w:rPr>
      </w:pPr>
    </w:p>
    <w:p w:rsidR="00D10B66" w:rsidRPr="00124A44" w:rsidRDefault="00D10B66" w:rsidP="00D10B66">
      <w:pPr>
        <w:tabs>
          <w:tab w:val="left" w:pos="180"/>
          <w:tab w:val="left" w:pos="10584"/>
        </w:tabs>
        <w:autoSpaceDE w:val="0"/>
        <w:autoSpaceDN w:val="0"/>
        <w:spacing w:after="0" w:line="240" w:lineRule="auto"/>
        <w:ind w:right="-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 сфере 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в сфере 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культурном многообразии своей страны и мира;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культуры как воплощения ценностей общества и средства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10B66" w:rsidRDefault="00D10B66" w:rsidP="00D10B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proofErr w:type="spellStart"/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</w:t>
      </w:r>
      <w:proofErr w:type="spellEnd"/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результаты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универсальных учебных познавательных действий: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</w:p>
    <w:p w:rsidR="00D10B66" w:rsidRP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универсальных учебных коммуникативных действий: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proofErr w:type="gramStart"/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lastRenderedPageBreak/>
        <w:t>общение: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proofErr w:type="gramStart"/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универсальных учебных регулятивных действий: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D10B66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</w:t>
      </w:r>
    </w:p>
    <w:p w:rsidR="00D10B66" w:rsidRPr="00800AEA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1.Знание хронологии, работа с хронологией: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называть даты важнейших событий истории Древнего мира; </w:t>
      </w:r>
    </w:p>
    <w:p w:rsidR="00C80C92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 дате устанавливать принадлежность события к веку, тысячелетию;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</w:t>
      </w: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еских фактов, работа с фактами: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3.Работа с исторической картой: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обитания людей и их занятиями.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4.Работа с историческими источниками: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5.Историческое описание (реконструкция):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условия жизни людей в древности;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10B66" w:rsidRPr="00800AEA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6.Анализ, объяснение исторических событий, явлений: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а) государственного устройства древних обществ;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б) положения основных групп населения;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в) религиозных верований людей в древности;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сравнивать исторические явления, определять их общие черты;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иллюстрировать общие явления, черты конкретными примерами;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576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7.Рассмотрение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B66" w:rsidRDefault="00D10B66" w:rsidP="00C80C92">
      <w:pPr>
        <w:tabs>
          <w:tab w:val="left" w:pos="180"/>
        </w:tabs>
        <w:autoSpaceDE w:val="0"/>
        <w:autoSpaceDN w:val="0"/>
        <w:spacing w:after="0" w:line="240" w:lineRule="auto"/>
        <w:ind w:right="-6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10B66" w:rsidRPr="00124A44" w:rsidRDefault="00D10B66" w:rsidP="00C80C92">
      <w:pPr>
        <w:tabs>
          <w:tab w:val="left" w:pos="180"/>
        </w:tabs>
        <w:autoSpaceDE w:val="0"/>
        <w:autoSpaceDN w:val="0"/>
        <w:spacing w:after="0" w:line="240" w:lineRule="auto"/>
        <w:ind w:right="-6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</w:t>
      </w:r>
      <w:r w:rsidR="00C80C9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памятникам культуры.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</w:p>
    <w:p w:rsidR="00D10B66" w:rsidRPr="00800AEA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</w:t>
      </w:r>
      <w:r w:rsidR="00C80C92">
        <w:rPr>
          <w:rFonts w:ascii="Times New Roman" w:eastAsia="Times New Roman" w:hAnsi="Times New Roman"/>
          <w:color w:val="000000"/>
          <w:sz w:val="24"/>
          <w:lang w:val="ru-RU"/>
        </w:rPr>
        <w:t>таты в форме сообщения, альбома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D10B66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1. 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Знание хронологии, работа с хронологией:</w:t>
      </w:r>
    </w:p>
    <w:p w:rsidR="00D10B66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10B66" w:rsidRPr="00124A44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2. 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Знание исторических фактов, работа с фактами:</w:t>
      </w:r>
    </w:p>
    <w:p w:rsidR="00D10B66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10B66" w:rsidRPr="00124A44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2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3.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исторической картой: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карте исторические объекты, используя легенду карты; давать словесное описание их местоположения;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рств в Ср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едние века, о направлениях крупнейших передвижений людей — походов,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завоеваний, колонизаций, о ключевых событиях средневековой истории.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4. 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историческими источниками: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основные виды письменных источников Средневековья (летописи, хроники,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законодательные акты, духовная литература, источники личного происхождения);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авторство, время, место создания источника;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в визуальном источнике и вещественном памятнике ключевые символы, образы;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5. 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Историческое описание (реконструкция):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в эпоху Средневековья, их участниках;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6. 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Анализ, объяснение исторических событий, явлений: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80C92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lastRenderedPageBreak/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  <w:proofErr w:type="gramEnd"/>
    </w:p>
    <w:p w:rsidR="00D10B66" w:rsidRDefault="00D10B66" w:rsidP="00C80C92">
      <w:pPr>
        <w:tabs>
          <w:tab w:val="left" w:pos="180"/>
        </w:tabs>
        <w:autoSpaceDE w:val="0"/>
        <w:autoSpaceDN w:val="0"/>
        <w:spacing w:after="0" w:line="240" w:lineRule="auto"/>
        <w:ind w:right="-6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7. 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событий и личностей эпохи Средневековья, приводимые в учебной и научно-популярной литературе, объяснять, на каких фактах они основаны;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высказывать отношение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8. </w:t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Применение исторических знаний: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i/>
          <w:color w:val="0F0F5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1.</w:t>
      </w:r>
      <w:r w:rsidRPr="00C80C92">
        <w:rPr>
          <w:rFonts w:ascii="Times New Roman" w:eastAsia="Times New Roman" w:hAnsi="Times New Roman"/>
          <w:i/>
          <w:sz w:val="24"/>
          <w:lang w:val="ru-RU"/>
        </w:rPr>
        <w:t>Знание хронологии, работа с хронологией:</w:t>
      </w:r>
    </w:p>
    <w:p w:rsidR="00D10B66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этапы отечественной и всеобщей истории Нового времени, их хронологические рамки; </w:t>
      </w:r>
      <w:r w:rsidRPr="00124A44">
        <w:rPr>
          <w:lang w:val="ru-RU"/>
        </w:rPr>
        <w:tab/>
      </w:r>
    </w:p>
    <w:p w:rsidR="00D10B66" w:rsidRPr="00124A44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1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576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</w:p>
    <w:p w:rsidR="00D10B66" w:rsidRPr="00124A44" w:rsidRDefault="00D10B66" w:rsidP="00D10B66">
      <w:pPr>
        <w:tabs>
          <w:tab w:val="left" w:pos="180"/>
          <w:tab w:val="left" w:pos="10065"/>
          <w:tab w:val="left" w:pos="10490"/>
        </w:tabs>
        <w:autoSpaceDE w:val="0"/>
        <w:autoSpaceDN w:val="0"/>
        <w:spacing w:after="0" w:line="240" w:lineRule="auto"/>
        <w:ind w:right="-13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3.Работа с исторической картой: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письменных исторических источников (официальные, личные, литературные и др.);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обстоятельства и цель создания источника, раскрывать его информационную ценность;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008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5.Историческое описание (реконструкция):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00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их участниках;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(ключевые факты биографии, личные качества, деятельность);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6.Анализ, объяснение исторических событий, явлений: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в европейских странах;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б) выделять черты сходства и различия.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lastRenderedPageBreak/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7.Рассмотрение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с учетом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обстоятельств изучаемой эпохи и в современной шкале ценностей.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для времени, когда они п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явились, и для современного общества;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(в том числе на региональном материале).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1.Знание хронологии, работа с хронологией: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008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исторических фактов, работа с фактами:</w:t>
      </w:r>
    </w:p>
    <w:p w:rsidR="00D10B66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4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.;</w:t>
      </w:r>
    </w:p>
    <w:p w:rsidR="00D10B66" w:rsidRPr="00124A44" w:rsidRDefault="00D10B66" w:rsidP="00D10B66">
      <w:pPr>
        <w:tabs>
          <w:tab w:val="left" w:pos="180"/>
          <w:tab w:val="left" w:pos="10490"/>
        </w:tabs>
        <w:autoSpaceDE w:val="0"/>
        <w:autoSpaceDN w:val="0"/>
        <w:spacing w:after="0" w:line="240" w:lineRule="auto"/>
        <w:ind w:right="4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3.Работа с исторической картой: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10B66" w:rsidRDefault="00D10B66" w:rsidP="00D10B66">
      <w:pPr>
        <w:autoSpaceDE w:val="0"/>
        <w:autoSpaceDN w:val="0"/>
        <w:spacing w:after="0" w:line="240" w:lineRule="auto"/>
        <w:ind w:left="180" w:right="432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</w:p>
    <w:p w:rsidR="00D10B66" w:rsidRPr="00124A44" w:rsidRDefault="00D10B66" w:rsidP="00D10B66">
      <w:pPr>
        <w:autoSpaceDE w:val="0"/>
        <w:autoSpaceDN w:val="0"/>
        <w:spacing w:after="0" w:line="240" w:lineRule="auto"/>
        <w:ind w:left="180"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различать источники официального и личного происхождения, публицистические произведения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(называть их основные виды, информационные особенности);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66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назначение исторического источника, раскрывать его информационную ценность;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из взаимодополняющих письменных, визуальных и вещественных источников.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5.Историческое описание (реконструкция):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в., их участниках;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на основе информации учебника и дополнительных материалов;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  <w:proofErr w:type="gramEnd"/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) идеологии Просвещения; е) революций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 описаниях событий и личностей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720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8.Применение исторических знаний: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66"/>
        <w:jc w:val="both"/>
        <w:rPr>
          <w:lang w:val="ru-RU"/>
        </w:rPr>
      </w:pP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европейские влияния и национальные традиции, показывать на примерах;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(в том числе на региональном материале).</w:t>
      </w:r>
      <w:proofErr w:type="gramEnd"/>
    </w:p>
    <w:p w:rsidR="00D10B66" w:rsidRPr="00124A44" w:rsidRDefault="00D10B66" w:rsidP="00D10B66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выделять этапы (периоды) в развитии ключевых событий и процессов;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на основе анализа причинно-следственных связей.</w:t>
      </w:r>
    </w:p>
    <w:p w:rsidR="00D10B66" w:rsidRPr="00124A44" w:rsidRDefault="00D10B66" w:rsidP="00D10B66">
      <w:pPr>
        <w:autoSpaceDE w:val="0"/>
        <w:autoSpaceDN w:val="0"/>
        <w:spacing w:after="90" w:line="240" w:lineRule="auto"/>
        <w:jc w:val="both"/>
        <w:rPr>
          <w:lang w:val="ru-RU"/>
        </w:rPr>
      </w:pP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2.Знание исторических фактов, работа с фактами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составлять систематические таблицы.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политических партий, статистические данные;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из разных письменных, визуальных и вещественных источников;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различать в тексте письменных источников факты и интерпретации событий прошлого.</w:t>
      </w:r>
      <w:proofErr w:type="gramEnd"/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5.Историческое описание (реконструкция):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использованием визуальных материалов (устно, письменно в форме короткого эссе, презентации);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 описанием и оценкой их деятельности (сообщение, презентация, эссе);</w:t>
      </w:r>
      <w:proofErr w:type="gramEnd"/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в., показывая изменения, происшедшие в течение рассматриваемого периода;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 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 </w:t>
      </w:r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>7.Рассмотрение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в., объяснять, что могло лежать в их основе;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степень убедительности предложенных точек зрения, формулировать и аргументировать свое мнение; </w:t>
      </w:r>
      <w:proofErr w:type="gramEnd"/>
    </w:p>
    <w:p w:rsidR="00D10B66" w:rsidRPr="00124A44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10B66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бъяснять, в чем заключалось их значение для времени их создания и для современного общества;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в. (в том числе на региональном материале); </w:t>
      </w:r>
      <w:proofErr w:type="gramEnd"/>
    </w:p>
    <w:p w:rsidR="00D10B66" w:rsidRPr="00455C18" w:rsidRDefault="00D10B66" w:rsidP="00D10B66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объяснять, в чем состоит наследие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обсуждениях.</w:t>
      </w:r>
    </w:p>
    <w:p w:rsidR="00D10B66" w:rsidRPr="00D10B66" w:rsidRDefault="00D10B66" w:rsidP="00D10B66">
      <w:pPr>
        <w:pStyle w:val="ae"/>
        <w:autoSpaceDE w:val="0"/>
        <w:autoSpaceDN w:val="0"/>
        <w:spacing w:after="0" w:line="230" w:lineRule="auto"/>
        <w:rPr>
          <w:lang w:val="ru-RU"/>
        </w:rPr>
      </w:pPr>
    </w:p>
    <w:p w:rsidR="00B034F3" w:rsidRPr="00124A44" w:rsidRDefault="00D10B66" w:rsidP="00C80C92">
      <w:pPr>
        <w:pStyle w:val="ae"/>
        <w:autoSpaceDE w:val="0"/>
        <w:autoSpaceDN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</w:t>
      </w:r>
      <w:r w:rsidR="00124A44"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B034F3" w:rsidRPr="00124A44" w:rsidRDefault="00124A44" w:rsidP="00C80C92">
      <w:pPr>
        <w:autoSpaceDE w:val="0"/>
        <w:autoSpaceDN w:val="0"/>
        <w:spacing w:after="0" w:line="240" w:lineRule="auto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B034F3" w:rsidRPr="00124A44" w:rsidRDefault="00124A44" w:rsidP="00C80C92">
      <w:pPr>
        <w:autoSpaceDE w:val="0"/>
        <w:autoSpaceDN w:val="0"/>
        <w:spacing w:after="0" w:line="240" w:lineRule="auto"/>
        <w:ind w:left="180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до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н. э.» и «н. э.»). Историческая карта.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after="0" w:line="240" w:lineRule="auto"/>
        <w:ind w:right="576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Производящее хозяйство. Развитие обмена и торговли. Переход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124A44" w:rsidRDefault="00124A44" w:rsidP="00C80C92">
      <w:pPr>
        <w:autoSpaceDE w:val="0"/>
        <w:autoSpaceDN w:val="0"/>
        <w:spacing w:before="190" w:after="0" w:line="240" w:lineRule="auto"/>
        <w:ind w:left="180" w:right="187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МИР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 w:right="187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124A44" w:rsidRDefault="00124A44" w:rsidP="00C80C92">
      <w:pPr>
        <w:autoSpaceDE w:val="0"/>
        <w:autoSpaceDN w:val="0"/>
        <w:spacing w:before="190" w:after="0" w:line="240" w:lineRule="auto"/>
        <w:ind w:left="180" w:right="417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Восток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 w:right="41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Египет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B034F3" w:rsidRPr="00124A44" w:rsidRDefault="00124A44" w:rsidP="00C80C92">
      <w:pPr>
        <w:autoSpaceDE w:val="0"/>
        <w:autoSpaceDN w:val="0"/>
        <w:spacing w:before="72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2" w:after="0" w:line="240" w:lineRule="auto"/>
        <w:ind w:right="100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Древние цивилизации Месопотамии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2" w:after="0" w:line="240" w:lineRule="auto"/>
        <w:ind w:right="100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Восточное Средиземноморье в древности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034F3" w:rsidRPr="00124A44" w:rsidRDefault="00B034F3" w:rsidP="00C80C92">
      <w:pPr>
        <w:autoSpaceDE w:val="0"/>
        <w:autoSpaceDN w:val="0"/>
        <w:spacing w:after="78" w:line="240" w:lineRule="auto"/>
        <w:jc w:val="both"/>
        <w:rPr>
          <w:lang w:val="ru-RU"/>
        </w:rPr>
      </w:pPr>
    </w:p>
    <w:p w:rsidR="00124A44" w:rsidRDefault="00124A44" w:rsidP="00C80C9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Персидская держава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Древняя Индия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Общественное устройство,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варны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24A44" w:rsidRDefault="00124A44" w:rsidP="00C80C92">
      <w:pPr>
        <w:autoSpaceDE w:val="0"/>
        <w:autoSpaceDN w:val="0"/>
        <w:spacing w:before="192" w:after="0" w:line="240" w:lineRule="auto"/>
        <w:ind w:left="180" w:right="57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Китай</w:t>
      </w:r>
    </w:p>
    <w:p w:rsidR="00B034F3" w:rsidRPr="00124A44" w:rsidRDefault="00124A44" w:rsidP="00C80C92">
      <w:pPr>
        <w:autoSpaceDE w:val="0"/>
        <w:autoSpaceDN w:val="0"/>
        <w:spacing w:before="192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Хань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Древняя Греция. Эллинизм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Древнейшая Греция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72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Древней Греции. Занятия населения. Древнейшие государства на Крите.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Расцвет и гибель Минойской цивилизации. Государства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Ахейской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Греции (Микены,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Греческие полисы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Афины: утверждение демократии. Законы Солона. Реформы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86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24A44" w:rsidRDefault="00124A44" w:rsidP="00C80C92">
      <w:pPr>
        <w:autoSpaceDE w:val="0"/>
        <w:autoSpaceDN w:val="0"/>
        <w:spacing w:before="190" w:after="0" w:line="240" w:lineRule="auto"/>
        <w:ind w:left="180" w:right="43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 Древней Греции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Македонские завоевания. Эллинизм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Рим</w:t>
      </w:r>
    </w:p>
    <w:p w:rsidR="00B034F3" w:rsidRPr="00124A44" w:rsidRDefault="00B034F3" w:rsidP="00C80C92">
      <w:pPr>
        <w:autoSpaceDE w:val="0"/>
        <w:autoSpaceDN w:val="0"/>
        <w:spacing w:after="78" w:line="240" w:lineRule="auto"/>
        <w:jc w:val="both"/>
        <w:rPr>
          <w:lang w:val="ru-RU"/>
        </w:rPr>
      </w:pPr>
    </w:p>
    <w:p w:rsidR="00124A44" w:rsidRDefault="00124A44" w:rsidP="00C80C92">
      <w:pPr>
        <w:autoSpaceDE w:val="0"/>
        <w:autoSpaceDN w:val="0"/>
        <w:spacing w:after="0" w:line="240" w:lineRule="auto"/>
        <w:ind w:left="180" w:right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Возникновение Римского государства</w:t>
      </w:r>
    </w:p>
    <w:p w:rsidR="00B034F3" w:rsidRPr="00124A44" w:rsidRDefault="00124A44" w:rsidP="00C80C92">
      <w:pPr>
        <w:autoSpaceDE w:val="0"/>
        <w:autoSpaceDN w:val="0"/>
        <w:spacing w:after="0" w:line="240" w:lineRule="auto"/>
        <w:ind w:right="72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57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Римские завоевания в Средиземноморье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Поздняя Римская республика. Гражданские войны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Октавиана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Расцвет и падение Римской империи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Октавиан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Август. Императоры Рима: завоеватели и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 Древнего Рима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 w:right="331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B034F3" w:rsidRPr="00124A44" w:rsidRDefault="00124A44" w:rsidP="00C80C92">
      <w:pPr>
        <w:autoSpaceDE w:val="0"/>
        <w:autoSpaceDN w:val="0"/>
        <w:spacing w:before="262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B034F3" w:rsidRPr="00124A44" w:rsidRDefault="00124A44" w:rsidP="00C80C92">
      <w:pPr>
        <w:autoSpaceDE w:val="0"/>
        <w:autoSpaceDN w:val="0"/>
        <w:spacing w:before="166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ВСЕОБЩАЯ ИСТОРИЯ. ИСТОРИЯ СРЕДНИХ ВЕКОВ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 w:right="201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2"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Народы Европы в раннее Средневековье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2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Хлодвиг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Усиление королевской власти.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Салическая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правда. Принятие франками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христианства.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Франкское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Усиление власти майордомов. Карл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Мартелл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Верденский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раздел, его причины и значение.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Территория, население империи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ромеев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(архитектура,</w:t>
      </w:r>
      <w:proofErr w:type="gramEnd"/>
    </w:p>
    <w:p w:rsidR="00B034F3" w:rsidRPr="00124A44" w:rsidRDefault="00124A44" w:rsidP="00C80C9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мозаика, фреска, иконопись).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Арабы в </w:t>
      </w:r>
      <w:r>
        <w:rPr>
          <w:rFonts w:ascii="Times New Roman" w:eastAsia="Times New Roman" w:hAnsi="Times New Roman"/>
          <w:b/>
          <w:color w:val="000000"/>
          <w:sz w:val="24"/>
        </w:rPr>
        <w:t>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Средневековое европейское общество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034F3" w:rsidRPr="00124A44" w:rsidRDefault="00124A44" w:rsidP="00C80C92">
      <w:pPr>
        <w:autoSpaceDE w:val="0"/>
        <w:autoSpaceDN w:val="0"/>
        <w:spacing w:before="72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b/>
          <w:color w:val="000000"/>
          <w:sz w:val="24"/>
        </w:rPr>
        <w:t>V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Усиление королевской власти в странах Западной Европы. Сословно-представительная монархия.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00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Реконкиста и образование централизованных государств на Пиренейском пол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у-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острове. Итальянские государства в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Средневековья. Обострение социальных противоречий в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(Жакерия, восстание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Уота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Тайлера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). Гуситское движение в Чехии.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Византийская империя и славянские государства в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—Х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Экспансия турок-османов.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Османские завоевания на Балканах. Падение Константинополя.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 средневековой Европы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Гутенберг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Востока в Средние века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государства, власть императоров и управление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сегунов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Индия: раздробленность индийских княжеств, вторжение мусульман, Делийский султанат.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доколумбовой Америки в Средние века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72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034F3" w:rsidRPr="00124A44" w:rsidRDefault="00B034F3" w:rsidP="00C80C92">
      <w:pPr>
        <w:autoSpaceDE w:val="0"/>
        <w:autoSpaceDN w:val="0"/>
        <w:spacing w:after="78" w:line="240" w:lineRule="auto"/>
        <w:jc w:val="both"/>
        <w:rPr>
          <w:lang w:val="ru-RU"/>
        </w:rPr>
      </w:pPr>
    </w:p>
    <w:p w:rsidR="00B034F3" w:rsidRPr="00124A44" w:rsidRDefault="00124A44" w:rsidP="00C80C92">
      <w:pPr>
        <w:autoSpaceDE w:val="0"/>
        <w:autoSpaceDN w:val="0"/>
        <w:spacing w:after="0" w:line="240" w:lineRule="auto"/>
        <w:ind w:left="180" w:right="489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B034F3" w:rsidRPr="00124A44" w:rsidRDefault="00124A44" w:rsidP="00C80C92">
      <w:pPr>
        <w:autoSpaceDE w:val="0"/>
        <w:autoSpaceDN w:val="0"/>
        <w:spacing w:before="262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ОТ РУСИ К РОССИЙСКОМУ ГОСУДАРСТВУ 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66"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86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тыс. н. э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Беломорья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Онежского озера. Особенности перехода от присваивающего хозяйства к </w:t>
      </w:r>
      <w:r w:rsidRPr="00124A44">
        <w:rPr>
          <w:lang w:val="ru-RU"/>
        </w:rPr>
        <w:br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производящему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веке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до н. э. Скифы и скифская культура.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00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Античные города-государства Северного Причерноморья.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Боспорское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царство. Пантикапей. Античный Херсонес. Скифское царство в Крыму. Дербент.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балты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финно-угры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Булгария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</w:t>
      </w:r>
      <w:r>
        <w:rPr>
          <w:rFonts w:ascii="Times New Roman" w:eastAsia="Times New Roman" w:hAnsi="Times New Roman"/>
          <w:b/>
          <w:color w:val="000000"/>
          <w:sz w:val="24"/>
        </w:rPr>
        <w:t>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тыс. н. э.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Формирование новой политической и этнической карты континента.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034F3" w:rsidRPr="00124A44" w:rsidRDefault="00124A44" w:rsidP="00C80C92">
      <w:pPr>
        <w:autoSpaceDE w:val="0"/>
        <w:autoSpaceDN w:val="0"/>
        <w:spacing w:before="72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из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варяг в греки». Волжский торговый путь. Языческий пантеон.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Русь в конце 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color w:val="000000"/>
          <w:sz w:val="24"/>
        </w:rPr>
        <w:t>XII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Территория и население государства Русь/Русская земля.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Общественный строй Руси: дискуссии в исторической науке. Князья, дружина. Духовенство.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Городское население. Купцы. Категории рядового и зависимого населения. Древнерусское право: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Русская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Правда, церковные уставы.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Дешт-и-Кипчак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), странами Центральной, Западной и</w:t>
      </w:r>
    </w:p>
    <w:p w:rsidR="00B034F3" w:rsidRPr="00124A44" w:rsidRDefault="00124A44" w:rsidP="00C80C9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Северной Европы. Херсонес в культурных контактах Руси и Византии.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576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034F3" w:rsidRPr="00124A44" w:rsidRDefault="00124A44" w:rsidP="00C80C92">
      <w:pPr>
        <w:autoSpaceDE w:val="0"/>
        <w:autoSpaceDN w:val="0"/>
        <w:spacing w:before="19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Русь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432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>
        <w:rPr>
          <w:rFonts w:ascii="Times New Roman" w:eastAsia="Times New Roman" w:hAnsi="Times New Roman"/>
          <w:b/>
          <w:color w:val="000000"/>
          <w:sz w:val="24"/>
        </w:rPr>
        <w:t>XIII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XIV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Ордена крестоносцев и борьба с их экспансией на западных границах Руси. Александр Невский.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Касимовское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Каффа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Тана,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Солдайя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432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Культурное пространство. Изменения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 представлениях о картине мира в Евразии в связи с завершением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Епифаний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Премудрый. Архитектура. Каменные соборы Кремля. Изобразительное искусство. Феофан Грек.</w:t>
      </w:r>
    </w:p>
    <w:p w:rsidR="00B034F3" w:rsidRPr="00124A44" w:rsidRDefault="00124A44" w:rsidP="00C80C92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Андрей Рублев.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Василий Темный. Новгород и Псков в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034F3" w:rsidRPr="00124A44" w:rsidRDefault="00124A44" w:rsidP="00C80C92">
      <w:pPr>
        <w:autoSpaceDE w:val="0"/>
        <w:autoSpaceDN w:val="0"/>
        <w:spacing w:before="7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Культурное пространство. Изменения восприятия мира. Сакрализация великокняжеской власти.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Флорентийская уния. Установление автокефалии Русской церкви.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Внутрицерковная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(иосифляне 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нестяжатели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). Ереси.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Геннадиевская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Хожение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за три моря» Афанасия Никитина. Архитектура. Русская икона как феномен мирового искусства.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B034F3" w:rsidRPr="00124A44" w:rsidRDefault="00124A44" w:rsidP="00C80C92">
      <w:pPr>
        <w:autoSpaceDE w:val="0"/>
        <w:autoSpaceDN w:val="0"/>
        <w:spacing w:before="262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B034F3" w:rsidRPr="00124A44" w:rsidRDefault="00124A44" w:rsidP="00C80C92">
      <w:pPr>
        <w:autoSpaceDE w:val="0"/>
        <w:autoSpaceDN w:val="0"/>
        <w:spacing w:before="166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>
        <w:rPr>
          <w:rFonts w:ascii="Times New Roman" w:eastAsia="Times New Roman" w:hAnsi="Times New Roman"/>
          <w:b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 w:right="86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Великие географические открытия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Тордесильясский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договор 1494 г. Открытие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Васко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Гамой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Писарро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eastAsia="Times New Roman" w:hAnsi="Times New Roman"/>
          <w:color w:val="000000"/>
          <w:sz w:val="24"/>
        </w:rPr>
        <w:t>XV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Реформация и контрреформация в Европе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Контрреформация. Инквизиция.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Абсолютизм и сословное представительство. Преодоление раздробленности. Борьба за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колониальные владения. Начало формирования колониальных империй.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>Испания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Наци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нально-освободительное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движение в Нидерландах: цели, участники, формы борьбы. Итоги и значение Нидерландской революции.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Франция: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>
        <w:rPr>
          <w:rFonts w:ascii="Times New Roman" w:eastAsia="Times New Roman" w:hAnsi="Times New Roman"/>
          <w:color w:val="000000"/>
          <w:sz w:val="24"/>
        </w:rPr>
        <w:t>XIII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eastAsia="Times New Roman" w:hAnsi="Times New Roman"/>
          <w:color w:val="000000"/>
          <w:sz w:val="24"/>
        </w:rPr>
        <w:t>XIV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Англия.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eastAsia="Times New Roman" w:hAnsi="Times New Roman"/>
          <w:color w:val="000000"/>
          <w:sz w:val="24"/>
        </w:rPr>
        <w:t>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королевская реформация. «Золотой век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»Е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лизаветы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C80C92">
      <w:pPr>
        <w:autoSpaceDE w:val="0"/>
        <w:autoSpaceDN w:val="0"/>
        <w:spacing w:before="72" w:after="0" w:line="240" w:lineRule="auto"/>
        <w:ind w:right="230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Английская революция середины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Страны Центральной, Южной и Юго-Восточной Европы.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Европейская культура в раннее Новое время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576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Османская империя: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Индия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Китай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B034F3" w:rsidRPr="00124A44" w:rsidRDefault="00124A44" w:rsidP="00C80C92">
      <w:pPr>
        <w:autoSpaceDE w:val="0"/>
        <w:autoSpaceDN w:val="0"/>
        <w:spacing w:before="72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Япония: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Токугава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 w:right="38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0" w:after="0" w:line="240" w:lineRule="auto"/>
        <w:ind w:right="115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:rsidR="00B034F3" w:rsidRPr="00124A44" w:rsidRDefault="00124A44" w:rsidP="00C80C92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Завершение объединения русских земель.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Княжение Василия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034F3" w:rsidRPr="00124A44" w:rsidRDefault="00124A44" w:rsidP="00C80C92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15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115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Царствование Ивана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IV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Московское восстание 1547 г. Ереси.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Принятие Иваном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—ф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ормирование органов местного самоуправления.</w:t>
      </w:r>
    </w:p>
    <w:p w:rsidR="00B034F3" w:rsidRPr="00124A44" w:rsidRDefault="00124A44" w:rsidP="00C80C92">
      <w:pPr>
        <w:autoSpaceDE w:val="0"/>
        <w:autoSpaceDN w:val="0"/>
        <w:spacing w:before="7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86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Начало закрепощения крестьян: Указ о «заповедных летах». Формирование вольного казачества.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конце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Тявзинский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мирный договор со Швецией: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24A44" w:rsidRDefault="00124A44" w:rsidP="00C80C92">
      <w:pPr>
        <w:tabs>
          <w:tab w:val="left" w:pos="180"/>
        </w:tabs>
        <w:autoSpaceDE w:val="0"/>
        <w:autoSpaceDN w:val="0"/>
        <w:spacing w:before="192" w:after="0" w:line="240" w:lineRule="auto"/>
        <w:ind w:right="43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Смута в России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192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Накануне Смуты.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1601—1603 гг. и обострение социально-экономического кризиса.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Смутное время начала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B034F3" w:rsidRPr="00124A44" w:rsidRDefault="00124A44" w:rsidP="00C80C92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Царь Василий Шуйский. Восстание Ивана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Болотникова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Вторжение на территорию России польско-литовских отрядов.</w:t>
      </w:r>
    </w:p>
    <w:p w:rsidR="00B034F3" w:rsidRPr="00124A44" w:rsidRDefault="00124A44" w:rsidP="00C80C92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124A44">
        <w:rPr>
          <w:rFonts w:ascii="DejaVu Serif" w:eastAsia="DejaVu Serif" w:hAnsi="DejaVu Serif"/>
          <w:color w:val="000000"/>
          <w:sz w:val="24"/>
          <w:lang w:val="ru-RU"/>
        </w:rPr>
        <w:t>‑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Делагарди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распад тушинского лагеря. Открытое вступление Речи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 войну против России. Оборона Смоленска.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Гермоген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Московское восстание 1611 г. и</w:t>
      </w:r>
      <w:r w:rsidR="0044313F">
        <w:rPr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Окончание Смуты.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Столбовский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Поход принца Владислава на Москву. Заключение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Деулинского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перемирия с Речью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Итоги и последствия Смутного времени.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432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первых Романовых.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right="432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Д. Милославского: итоги его деятельности.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29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структура российского общества.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Русская деревня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Внешняя политика России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Поляновский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Контакты с православным населением Речи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Запорожской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Сечью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Восстание Богдана Хмельницкого. Пер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е-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яславская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1654—1667 гг.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Андрусовское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перемирие. Русско-шведская война 1656—1658 гг. и ее результаты.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Укрепление южных рубежей. Белгородская засечная черта. Конфликты с Османской империей.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Освоение новых территорий.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Миссионерство и христианизация. Межэтнические отношения. Формирование многонациональной элиты.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–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вв.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культуры в быт высших слоев населения страны.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Солари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Алевиз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Фрязин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Петрок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Парсунная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российской культуре.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Симеон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«Синопсис» Иннокентия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Гизеля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первое учебное пособие по истории.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вв.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B034F3" w:rsidRPr="00124A44" w:rsidRDefault="00124A44" w:rsidP="0044313F">
      <w:pPr>
        <w:autoSpaceDE w:val="0"/>
        <w:autoSpaceDN w:val="0"/>
        <w:spacing w:before="262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B034F3" w:rsidRPr="00124A44" w:rsidRDefault="00124A44" w:rsidP="0044313F">
      <w:pPr>
        <w:autoSpaceDE w:val="0"/>
        <w:autoSpaceDN w:val="0"/>
        <w:spacing w:before="166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proofErr w:type="gramEnd"/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Введение</w:t>
      </w:r>
    </w:p>
    <w:p w:rsid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Век Просвещения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Д’Аламбер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Монархии в Европе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4313F" w:rsidRDefault="00124A44" w:rsidP="0044313F">
      <w:pPr>
        <w:tabs>
          <w:tab w:val="left" w:pos="180"/>
        </w:tabs>
        <w:autoSpaceDE w:val="0"/>
        <w:autoSpaceDN w:val="0"/>
        <w:spacing w:before="72" w:after="0" w:line="240" w:lineRule="auto"/>
        <w:ind w:right="-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Королевская власть и парламент. Тори и виги. Предпосылки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промышленного переворота в Англии. Технические изобретения и создание первых машин.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Появление фабрик, замена ручного труда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машинным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Луддизм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34F3" w:rsidRPr="00124A44" w:rsidRDefault="0044313F" w:rsidP="0044313F">
      <w:pPr>
        <w:tabs>
          <w:tab w:val="left" w:pos="180"/>
        </w:tabs>
        <w:autoSpaceDE w:val="0"/>
        <w:autoSpaceDN w:val="0"/>
        <w:spacing w:before="72" w:after="0" w:line="240" w:lineRule="auto"/>
        <w:ind w:right="-44"/>
        <w:jc w:val="both"/>
        <w:rPr>
          <w:lang w:val="ru-RU"/>
        </w:rPr>
      </w:pPr>
      <w:r w:rsidRPr="0044313F">
        <w:rPr>
          <w:rFonts w:ascii="Times New Roman" w:eastAsia="Times New Roman" w:hAnsi="Times New Roman"/>
          <w:b/>
          <w:color w:val="000000"/>
          <w:sz w:val="24"/>
          <w:lang w:val="ru-RU"/>
        </w:rPr>
        <w:t>Ф</w:t>
      </w:r>
      <w:r w:rsidR="00124A44"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ранция.</w:t>
      </w:r>
      <w:r w:rsidR="00124A44"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Габсбургская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монархия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Правление Марии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Терезии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Иосифа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Попытки проведения реформ в Португалии.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Управление колониальными владениями Испании и Португалии в Южной Америке. Недовольство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34F3" w:rsidRPr="00124A44" w:rsidRDefault="00124A44" w:rsidP="0044313F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населения колоний политикой метрополий.</w:t>
      </w:r>
    </w:p>
    <w:p w:rsidR="0044313F" w:rsidRDefault="00124A44" w:rsidP="0044313F">
      <w:pPr>
        <w:autoSpaceDE w:val="0"/>
        <w:autoSpaceDN w:val="0"/>
        <w:spacing w:before="190" w:after="0" w:line="240" w:lineRule="auto"/>
        <w:ind w:left="180" w:right="115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Британские колонии в Северной Америке: борьба за независимость </w:t>
      </w:r>
    </w:p>
    <w:p w:rsidR="00B034F3" w:rsidRPr="00124A44" w:rsidRDefault="00124A44" w:rsidP="0044313F">
      <w:pPr>
        <w:autoSpaceDE w:val="0"/>
        <w:autoSpaceDN w:val="0"/>
        <w:spacing w:after="0" w:line="240" w:lineRule="auto"/>
        <w:ind w:right="115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Создание английских колоний на американской земле. Состав европейских переселенцев.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Дж. Вашингтона. Принятие Декларации независимости (1776). Перелом в войне и ее завершение.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Поддержка колонистов со стороны России. Итоги Войны за независимость. Конституция (1787).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«Отцы-основатели». Билль о правах (1791). Значение завоевания североамериканскими штатами независимости.</w:t>
      </w:r>
    </w:p>
    <w:p w:rsidR="00B034F3" w:rsidRPr="00124A44" w:rsidRDefault="00124A44" w:rsidP="0044313F">
      <w:pPr>
        <w:autoSpaceDE w:val="0"/>
        <w:autoSpaceDN w:val="0"/>
        <w:spacing w:before="19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Вареннский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Террор. Отказ от основ «старого мира»: культ разума, борьба против церкви, новый календарь.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Термидорианский переворот (27 июля 1794 г.). Учреждение Директории. Наполеон Бонапарт.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Государственный переворот 18—19 брюмера (ноябрь 1799 г.). Установление режима консульства. Итоги и значение революции.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образования. Литература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Северная война (1700—1721). Династические войны «за наследство». Семилетняя война (1756—1763). Разделы Речи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Востока в </w:t>
      </w:r>
      <w:r>
        <w:rPr>
          <w:rFonts w:ascii="Times New Roman" w:eastAsia="Times New Roman" w:hAnsi="Times New Roman"/>
          <w:b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Индия. Ослабление империи Великих Моголов. Борьба европейцев за владения в Индии.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Утверждение британского владычества. Китай. Империя Цин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в.: власть маньчжурских императоров, система управления страной. Внешняя политика империи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Цин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; отношения с Россией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.«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Закрытие» Китая для иноземцев. Япония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Сегуны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 w:right="561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B034F3" w:rsidRPr="0044313F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44313F">
        <w:rPr>
          <w:rFonts w:ascii="Times New Roman" w:eastAsia="Times New Roman" w:hAnsi="Times New Roman"/>
          <w:b/>
          <w:sz w:val="24"/>
          <w:lang w:val="ru-RU"/>
        </w:rPr>
        <w:t xml:space="preserve">ИСТОРИЯ РОССИИ. РОССИЯ В КОНЦЕ </w:t>
      </w:r>
      <w:r w:rsidRPr="0044313F">
        <w:rPr>
          <w:rFonts w:ascii="Times New Roman" w:eastAsia="Times New Roman" w:hAnsi="Times New Roman"/>
          <w:b/>
          <w:sz w:val="24"/>
        </w:rPr>
        <w:t>XVII</w:t>
      </w:r>
      <w:r w:rsidRPr="0044313F">
        <w:rPr>
          <w:rFonts w:ascii="Times New Roman" w:eastAsia="Times New Roman" w:hAnsi="Times New Roman"/>
          <w:b/>
          <w:sz w:val="24"/>
          <w:lang w:val="ru-RU"/>
        </w:rPr>
        <w:t xml:space="preserve"> — </w:t>
      </w:r>
      <w:r w:rsidRPr="0044313F">
        <w:rPr>
          <w:rFonts w:ascii="Times New Roman" w:eastAsia="Times New Roman" w:hAnsi="Times New Roman"/>
          <w:b/>
          <w:sz w:val="24"/>
        </w:rPr>
        <w:t>XVIII</w:t>
      </w:r>
      <w:r w:rsidRPr="0044313F">
        <w:rPr>
          <w:rFonts w:ascii="Times New Roman" w:eastAsia="Times New Roman" w:hAnsi="Times New Roman"/>
          <w:b/>
          <w:sz w:val="24"/>
          <w:lang w:val="ru-RU"/>
        </w:rPr>
        <w:t xml:space="preserve"> </w:t>
      </w:r>
      <w:proofErr w:type="gramStart"/>
      <w:r w:rsidRPr="0044313F">
        <w:rPr>
          <w:rFonts w:ascii="Times New Roman" w:eastAsia="Times New Roman" w:hAnsi="Times New Roman"/>
          <w:b/>
          <w:sz w:val="24"/>
          <w:lang w:val="ru-RU"/>
        </w:rPr>
        <w:t>в</w:t>
      </w:r>
      <w:proofErr w:type="gramEnd"/>
      <w:r w:rsidRPr="0044313F">
        <w:rPr>
          <w:rFonts w:ascii="Times New Roman" w:eastAsia="Times New Roman" w:hAnsi="Times New Roman"/>
          <w:b/>
          <w:sz w:val="24"/>
          <w:lang w:val="ru-RU"/>
        </w:rPr>
        <w:t>.: ОТ ЦАРСТВА К ИМПЕРИИ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124A44" w:rsidRDefault="00124A44" w:rsidP="0044313F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Причины и предпосылки преобразований.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Россия и Европа в конце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Хованщина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Экономическая политика.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Социальная политика.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Табель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Реформы управления.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бюрократизации управления. Генеральный регламент. Санкт-Петербург — новая столица.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Церковная реформа.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Оппозиция реформам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Внешняя политика.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Битва при д. Лесной и победа под Полтавой.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Прутский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Гренгам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Ништадтский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Преобразования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 области культуры.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Введение нового летоисчисления, гражданского шрифта и гражданской печати. Первая газет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ind w:right="43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после Петра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 Дворцовые перевороты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spellStart"/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верховников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» и приход к власти Анны Иоанновны. Кабинет министров. Роль Э. Бирона, А. И.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Остермана, А. П.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Волы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ского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Б. Х. Миниха в управлении и политической жизни страны.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Укрепление границ империи на восточной и юго-восточной окраинах.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Переход Младшего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жуза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суверенитет Российской империи. Война с Османской империей.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Россия при Елизавете Петровне.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Шувалова. Создание Дворянского и Купеческого банков. Усиление роли косвенных налогов.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Ликвидация внутренних таможен. Распространение монополий в промышленности и внешней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after="0" w:line="240" w:lineRule="auto"/>
        <w:ind w:right="86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торговле. Основание Московского университета. М. В. Ломоносов 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И. Шувалов. Россия в международных конфликтах 1740—1750-х гг. Участие в Семилетней войне.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Петр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1760—1790-х гг. </w:t>
      </w:r>
    </w:p>
    <w:p w:rsidR="00800AEA" w:rsidRDefault="00124A44" w:rsidP="0044313F">
      <w:pPr>
        <w:autoSpaceDE w:val="0"/>
        <w:autoSpaceDN w:val="0"/>
        <w:spacing w:before="70" w:after="0" w:line="240" w:lineRule="auto"/>
        <w:ind w:left="180" w:right="158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Правление Екатерины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и Павла 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 w:right="158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Внутренняя политика Екатерины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Личность императрицы. Идеи Просвещения.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«Просвещенный абсолютизм», его особенности в России. Секуляризация церковных земель.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Унификация управления на окраинах империи.</w:t>
      </w:r>
    </w:p>
    <w:p w:rsidR="00B034F3" w:rsidRPr="00124A44" w:rsidRDefault="00124A44" w:rsidP="0044313F">
      <w:pPr>
        <w:tabs>
          <w:tab w:val="left" w:pos="10490"/>
        </w:tabs>
        <w:autoSpaceDE w:val="0"/>
        <w:autoSpaceDN w:val="0"/>
        <w:spacing w:before="70" w:after="0" w:line="240" w:lineRule="auto"/>
        <w:ind w:right="-9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Расселение колонистов в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Новороссии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неправославным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нехристианским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конфессиям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Политика по отношению к исламу. Башкирские восстания. Формирование черты оседлости.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Экономическое развитие России во второй половине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Крестьяне: крепостные,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Рябушинские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Гарелины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 Прохоровы, Демидовы и др.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Внутренняя и внешняя торговля. Торговые пути внутри страны. </w:t>
      </w:r>
      <w:proofErr w:type="spellStart"/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Водно-транспортные</w:t>
      </w:r>
      <w:proofErr w:type="spellEnd"/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системы: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Вышневолоцкая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 Тихвинская, Мариинская и др. Ярмарки и их роль во внутренней торговле.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Макарьевская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Ирбитская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Свенская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Обострение социальных противоречий.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Антидворянский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 xml:space="preserve">Внешняя политика России второй половины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в., ее основные задачи.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Новороссией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на юг в 1787 г.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Участие России в разделах Речи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Посполитой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34F3" w:rsidRPr="00124A44" w:rsidRDefault="00124A44" w:rsidP="0044313F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Т. Костюшко.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Россия при Павле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Личность Павла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Манифест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034F3" w:rsidRPr="00124A44" w:rsidRDefault="00124A44" w:rsidP="0044313F">
      <w:pPr>
        <w:autoSpaceDE w:val="0"/>
        <w:autoSpaceDN w:val="0"/>
        <w:spacing w:before="19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Культурное пространство Российской империи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наука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Академия наук в Петербурге. Изучение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Российская академия. Е. Р. Дашкова. М. В. Ломоносов и его роль в становлении российской науки и образования.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 России в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Основные педагогические идеи. Воспитание «новой породы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»л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юдей. Основание воспитательных домов в Санкт-Петербурге и Москве, Института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бл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городных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— первый российский университет.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архитектура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720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eastAsia="Times New Roman" w:hAnsi="Times New Roman"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XVIII</w:t>
      </w:r>
      <w:r w:rsidRPr="00124A4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B034F3" w:rsidRPr="00124A44" w:rsidRDefault="00124A44" w:rsidP="0044313F">
      <w:pPr>
        <w:autoSpaceDE w:val="0"/>
        <w:autoSpaceDN w:val="0"/>
        <w:spacing w:before="262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B034F3" w:rsidRPr="00124A44" w:rsidRDefault="00124A44" w:rsidP="0044313F">
      <w:pPr>
        <w:autoSpaceDE w:val="0"/>
        <w:autoSpaceDN w:val="0"/>
        <w:spacing w:before="166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ВСЕОБЩАЯ ИСТОРИЯ. ИСТОРИЯ НОВОГО ВРЕМЕНИ.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НАЧАЛО ХХ в.</w:t>
      </w:r>
      <w:proofErr w:type="gramEnd"/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</w:p>
    <w:p w:rsidR="00B034F3" w:rsidRDefault="00B034F3" w:rsidP="0044313F">
      <w:pPr>
        <w:spacing w:line="240" w:lineRule="auto"/>
        <w:jc w:val="both"/>
        <w:rPr>
          <w:lang w:val="ru-RU"/>
        </w:rPr>
      </w:pPr>
    </w:p>
    <w:p w:rsidR="00B034F3" w:rsidRPr="00124A44" w:rsidRDefault="00124A44" w:rsidP="0044313F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Европа в начале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Провозглашение империи Наполеона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Антинаполеоновские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00AEA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в.: экономика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социальные отношения, политические процессы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Политическое развитие европейских стран в 1815—1840-е гг.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Европейские революции 1830 г. и 1848—1849 гг. Возникновение и распространение марксизма.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Европы и Северной Америки в середине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Великобритания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Франция.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Наполеона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: внутренняя и внешняя политика. Активизация колониальной экспансии. Франко-германская война 1870—1871 гг. Парижская коммуна.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Италия.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Кавур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 Дж. Гарибальди.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Германия.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Движение за объединение германских государств. О. Бисмарк. Северогерманский союз.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86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Центральной и Юго-Восточной</w:t>
      </w:r>
      <w:r w:rsidR="00800AE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Европы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Габсбургская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1877—1878 гг., ее итоги.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Соединенные Штаты Америки.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Восстановление Юга. Промышленный рост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Завершение промышленного переворота. Вторая промышленная революция. Индустриализация.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Монополистический капитализм. Технический прогре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сс в пр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омышленности и сельском хозяйстве.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Развитие транспорта и сре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дств св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Страны Латинской Америки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Туссен-Лувертюр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латифундизм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Проблемы модернизации. Мексиканская революция 1910—1917 гг.: участники, итоги,</w:t>
      </w:r>
    </w:p>
    <w:p w:rsidR="00B034F3" w:rsidRPr="00124A44" w:rsidRDefault="00B034F3" w:rsidP="0044313F">
      <w:pPr>
        <w:spacing w:line="240" w:lineRule="auto"/>
        <w:jc w:val="both"/>
        <w:rPr>
          <w:lang w:val="ru-RU"/>
        </w:rPr>
        <w:sectPr w:rsidR="00B034F3" w:rsidRPr="00124A44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B034F3" w:rsidRPr="00124A44" w:rsidRDefault="00B034F3" w:rsidP="0044313F">
      <w:pPr>
        <w:autoSpaceDE w:val="0"/>
        <w:autoSpaceDN w:val="0"/>
        <w:spacing w:after="66" w:line="240" w:lineRule="auto"/>
        <w:jc w:val="both"/>
        <w:rPr>
          <w:lang w:val="ru-RU"/>
        </w:rPr>
      </w:pPr>
    </w:p>
    <w:p w:rsidR="00B034F3" w:rsidRPr="00124A44" w:rsidRDefault="00124A44" w:rsidP="0044313F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значение.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Страны Азии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Япония.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Внутренняя и внешняя политика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сегуната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Токугава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«Открытие Японии». Реставрация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Мэйдзи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Китай.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Империя Цин. «Опиумные войны». Восстание тайпинов. «Открытие» Китая. Политик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а«</w:t>
      </w:r>
      <w:proofErr w:type="spellStart"/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самоусиления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». Восстание «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ихэтуаней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». Революция 1911—1913 гг. Сунь Ятсен.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Османская империя.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Танзимата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Принятие конституции. Младотурецкая революция 1908—1909 гг.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Революция 1905—1911 г. в Иране.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Индия.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Создание Индийского национального конгресса. Б.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Тилак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, М.К. Ганди.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Народы Африки в Х</w:t>
      </w:r>
      <w:r>
        <w:rPr>
          <w:rFonts w:ascii="Times New Roman" w:eastAsia="Times New Roman" w:hAnsi="Times New Roman"/>
          <w:b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 — начале ХХ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культуры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ХХ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1008"/>
        <w:jc w:val="both"/>
        <w:rPr>
          <w:lang w:val="ru-RU"/>
        </w:rPr>
      </w:pPr>
      <w:r w:rsidRPr="00124A44">
        <w:rPr>
          <w:lang w:val="ru-RU"/>
        </w:rPr>
        <w:tab/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Научные открытия и технические изобретения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в. Революция в физике.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Достижения естествознания и медицины. Развитие философии, психологии и социологии.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начала ХХ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Эволюция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архитектуре. Музыкальное и театральное искусство. Рождение кинематографа. Деятели культуры: жизнь и творчество.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 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Международные конфликты и войны в конце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(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испано-американская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война, русско-японская война, боснийский кризис). Балканские войны.</w:t>
      </w:r>
    </w:p>
    <w:p w:rsidR="00B034F3" w:rsidRPr="00124A44" w:rsidRDefault="00124A44" w:rsidP="0044313F">
      <w:pPr>
        <w:autoSpaceDE w:val="0"/>
        <w:autoSpaceDN w:val="0"/>
        <w:spacing w:before="19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 (1 ч).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Историческое и культурное наследие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РОССИИ. РОССИЙСКАЯ ИМПЕРИЯ 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НАЧАЛЕ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800AEA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Александровская эпоха: государственный либерализм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Проекты либеральных реформ Александра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Внешняя политика России. Война России с Францией 1805—1807 гг.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Тильзитский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Либеральные и охранительные тенденции во внутренней политике. Польская конституция 1815 г.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Военные поселения. Дворянская оппозиция самодержавию. Тайные организации: Союз спасения,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34F3" w:rsidRPr="00124A44" w:rsidRDefault="00124A44" w:rsidP="0044313F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Союз благоденствия, Северное и Южное общества. Восстание декабристов 14 декабря 1825 г.</w:t>
      </w:r>
    </w:p>
    <w:p w:rsidR="00800AEA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Николаевское самодержавие: государственный консерватизм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1837—1841 гг.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87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Официальная идеология: «православие, самодержавие, народность». Формирование профессиональной бюрократии.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86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Общественная жизнь в 1830—1850-е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478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034F3" w:rsidRPr="00124A44" w:rsidRDefault="00124A44" w:rsidP="0044313F">
      <w:pPr>
        <w:autoSpaceDE w:val="0"/>
        <w:autoSpaceDN w:val="0"/>
        <w:spacing w:before="192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Народы России в первой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1830—1831 гг. Присоединение Грузии и Закавказья. Кавказская война. Движение Шамиля.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eastAsia="Times New Roman" w:hAnsi="Times New Roman"/>
          <w:b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124A44">
        <w:rPr>
          <w:lang w:val="ru-RU"/>
        </w:rPr>
        <w:br/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Реформы 1860—1870-х гг. —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всесословности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правовом строе страны. Конституционный вопрос.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tab/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Многовекторность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в 1880—1890-х гг. </w:t>
      </w:r>
      <w:r w:rsidR="0044313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B034F3" w:rsidRPr="00124A44" w:rsidRDefault="00124A44" w:rsidP="0044313F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«Народное самодержавие» Александра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 Идеология самобытного развития России.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28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Государственный национализм. Реформы и «контрреформы». Политика консервативной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Помещичье «оскудение». Социальные типы крестьян и помещиков. Дворяне-предприниматели.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и быт народов России во второй половине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Развитие городской культуры.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Технический прогресс и перемены в повседневной жизни. Развитие транспорта, связи. Рост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00AEA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Этнокультурный облик империи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15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Север, Сибирь, Дальний Восток. Средняя Азия. Миссии Русской православной церкви и ее знаменитые миссионеры.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192"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Формирование гражданского общества и основные направления общественных движений </w:t>
      </w: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Общественная жизнь в 1860—1890-х гг. Рост общественной самодеятельности. Расширение публичной сферы (общественное самоуправление, печать, образование, суд). Феномен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интеллигенции. Общественные организации. Благотворительность. Студенческое движение. Рабочее движение. Женское движение.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Народнические кружки: идеология и практика. Большое общество пропаганды. «Хождение в народ».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«Земля и воля» и ее раскол. «Черный передел» и «Народная воля». Политический терроризм.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марксизма и формирование социал-демократии. Группа «Освобождение труда».</w:t>
      </w:r>
      <w:r w:rsidR="00800AE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«Союз борьбы за освобождение рабочего класса».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съезд РСДРП.</w:t>
      </w:r>
      <w:proofErr w:type="gramEnd"/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Россия на пороге ХХ </w:t>
      </w:r>
      <w:proofErr w:type="gramStart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На пороге нового века: динамика и противоречия развития. Экономический рост. Промышленное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B034F3" w:rsidRPr="00124A44" w:rsidRDefault="00124A44" w:rsidP="0044313F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развитие. Новая география экономики. Урбанизация и облик городов. Отечественный и иностранный капитал, его роль в индустриализации страны. Россия — мировой экспортер хлеба.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светской этики и культуры.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576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Россия в системе международных отношений. Политика на Дальнем Востоке. Русско-японская война 1904—1905 гг. Оборона Порт-Артура.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Цусимское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сражение.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right="144"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Первая российская революция 1905—1907 гг. Начало парламентаризма в России. Николай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окружение. Деятельность В. К. Плеве на посту министра внутренних дел. Оппозиционное </w:t>
      </w:r>
      <w:r w:rsidRPr="00124A44">
        <w:rPr>
          <w:lang w:val="ru-RU"/>
        </w:rPr>
        <w:br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либеральное движение. «Союз освобождения». Банкетная кампания.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86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</w:t>
      </w:r>
    </w:p>
    <w:p w:rsidR="00B034F3" w:rsidRPr="00124A44" w:rsidRDefault="00124A44" w:rsidP="0044313F">
      <w:pPr>
        <w:tabs>
          <w:tab w:val="left" w:pos="10490"/>
        </w:tabs>
        <w:autoSpaceDE w:val="0"/>
        <w:autoSpaceDN w:val="0"/>
        <w:spacing w:before="70" w:after="0" w:line="240" w:lineRule="auto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Формирование многопартийной системы. Политические партии, массовые движения и их лидеры.</w:t>
      </w:r>
    </w:p>
    <w:p w:rsidR="00B034F3" w:rsidRPr="00124A44" w:rsidRDefault="00124A44" w:rsidP="0044313F">
      <w:pPr>
        <w:tabs>
          <w:tab w:val="left" w:pos="10490"/>
        </w:tabs>
        <w:autoSpaceDE w:val="0"/>
        <w:autoSpaceDN w:val="0"/>
        <w:spacing w:before="70" w:after="0" w:line="240" w:lineRule="auto"/>
        <w:ind w:right="48"/>
        <w:jc w:val="both"/>
        <w:rPr>
          <w:lang w:val="ru-RU"/>
        </w:rPr>
      </w:pP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Неонароднические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Правомонархические</w:t>
      </w:r>
      <w:proofErr w:type="spell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партии в борьбе с революцией. Советы и профсоюзы. Декабрьское 1905 г.</w:t>
      </w:r>
      <w:r w:rsidR="004431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вооруженное восстание в Москве. Особенности революционных выступлений в 1906—1907 гг.</w:t>
      </w:r>
    </w:p>
    <w:p w:rsidR="00B034F3" w:rsidRPr="00124A44" w:rsidRDefault="00124A44" w:rsidP="0044313F">
      <w:pPr>
        <w:tabs>
          <w:tab w:val="left" w:pos="10490"/>
        </w:tabs>
        <w:autoSpaceDE w:val="0"/>
        <w:autoSpaceDN w:val="0"/>
        <w:spacing w:before="70" w:after="0" w:line="240" w:lineRule="auto"/>
        <w:ind w:left="180" w:right="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Государственную думу.</w:t>
      </w:r>
    </w:p>
    <w:p w:rsidR="00B034F3" w:rsidRPr="00124A44" w:rsidRDefault="00124A44" w:rsidP="0044313F">
      <w:pPr>
        <w:tabs>
          <w:tab w:val="left" w:pos="10490"/>
        </w:tabs>
        <w:autoSpaceDE w:val="0"/>
        <w:autoSpaceDN w:val="0"/>
        <w:spacing w:before="70" w:after="0" w:line="240" w:lineRule="auto"/>
        <w:ind w:right="48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государственные законы 23 апреля 1906 г. Деятельность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Государственной думы: итоги и уроки.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right="144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Незавершенность преобразований и нарастание социальных противоречий.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III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Государственная дума.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Идейно-политический спектр. Общественный и социальный подъем.</w:t>
      </w:r>
    </w:p>
    <w:p w:rsidR="00B034F3" w:rsidRPr="00124A44" w:rsidRDefault="00124A44" w:rsidP="0044313F">
      <w:pPr>
        <w:tabs>
          <w:tab w:val="left" w:pos="180"/>
        </w:tabs>
        <w:autoSpaceDE w:val="0"/>
        <w:autoSpaceDN w:val="0"/>
        <w:spacing w:before="70" w:after="0" w:line="240" w:lineRule="auto"/>
        <w:ind w:right="720"/>
        <w:jc w:val="both"/>
        <w:rPr>
          <w:lang w:val="ru-RU"/>
        </w:rPr>
      </w:pPr>
      <w:r w:rsidRPr="00124A44">
        <w:rPr>
          <w:lang w:val="ru-RU"/>
        </w:rPr>
        <w:tab/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034F3" w:rsidRPr="00124A44" w:rsidRDefault="00124A44" w:rsidP="0044313F">
      <w:pPr>
        <w:autoSpaceDE w:val="0"/>
        <w:autoSpaceDN w:val="0"/>
        <w:spacing w:before="72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»в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Париже. Зарождение российского кинематографа.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firstLine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в. в мировую культуру.</w:t>
      </w:r>
    </w:p>
    <w:p w:rsidR="00B034F3" w:rsidRPr="00124A44" w:rsidRDefault="00124A44" w:rsidP="0044313F">
      <w:pPr>
        <w:autoSpaceDE w:val="0"/>
        <w:autoSpaceDN w:val="0"/>
        <w:spacing w:before="7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Наш край в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 xml:space="preserve"> — начале ХХ </w:t>
      </w:r>
      <w:proofErr w:type="gramStart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124A4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B034F3" w:rsidRPr="00124A44" w:rsidRDefault="00124A44" w:rsidP="0044313F">
      <w:pPr>
        <w:autoSpaceDE w:val="0"/>
        <w:autoSpaceDN w:val="0"/>
        <w:spacing w:before="190" w:after="0" w:line="240" w:lineRule="auto"/>
        <w:ind w:left="180"/>
        <w:jc w:val="both"/>
        <w:rPr>
          <w:lang w:val="ru-RU"/>
        </w:rPr>
      </w:pPr>
      <w:r w:rsidRPr="00124A44">
        <w:rPr>
          <w:rFonts w:ascii="Times New Roman" w:eastAsia="Times New Roman" w:hAnsi="Times New Roman"/>
          <w:b/>
          <w:color w:val="000000"/>
          <w:sz w:val="24"/>
          <w:lang w:val="ru-RU"/>
        </w:rPr>
        <w:t>Обобщение</w:t>
      </w:r>
    </w:p>
    <w:p w:rsidR="00B034F3" w:rsidRPr="00124A44" w:rsidRDefault="00B034F3" w:rsidP="00124A44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B034F3" w:rsidRPr="00124A44" w:rsidRDefault="00B034F3">
      <w:pPr>
        <w:rPr>
          <w:lang w:val="ru-RU"/>
        </w:rPr>
        <w:sectPr w:rsidR="00B034F3" w:rsidRPr="00124A44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B034F3" w:rsidRPr="00124A44" w:rsidRDefault="00B034F3">
      <w:pPr>
        <w:autoSpaceDE w:val="0"/>
        <w:autoSpaceDN w:val="0"/>
        <w:spacing w:after="64" w:line="220" w:lineRule="exact"/>
        <w:rPr>
          <w:lang w:val="ru-RU"/>
        </w:rPr>
      </w:pPr>
    </w:p>
    <w:p w:rsidR="0044313F" w:rsidRDefault="0044313F" w:rsidP="0044313F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  <w:t xml:space="preserve">4. </w:t>
      </w:r>
      <w:r w:rsidRPr="0044313F"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  <w:t>ТЕМАТИЧЕСКОЕ ПЛАНИРОВАНИЕ</w:t>
      </w:r>
    </w:p>
    <w:p w:rsidR="00AC4807" w:rsidRPr="00F525B3" w:rsidRDefault="00AC4807" w:rsidP="00AC4807">
      <w:pPr>
        <w:pStyle w:val="ae"/>
        <w:numPr>
          <w:ilvl w:val="0"/>
          <w:numId w:val="12"/>
        </w:numPr>
        <w:autoSpaceDE w:val="0"/>
        <w:jc w:val="center"/>
        <w:outlineLvl w:val="0"/>
        <w:rPr>
          <w:b/>
          <w:sz w:val="28"/>
          <w:szCs w:val="28"/>
          <w:lang w:val="ru-RU"/>
        </w:rPr>
      </w:pPr>
      <w:r w:rsidRPr="00F525B3">
        <w:rPr>
          <w:rFonts w:ascii="Times New Roman" w:hAnsi="Times New Roman" w:cs="Times New Roman"/>
          <w:b/>
          <w:sz w:val="28"/>
          <w:szCs w:val="28"/>
          <w:lang w:val="ru-RU"/>
        </w:rPr>
        <w:t>в том числе с учетом рабочей программы воспитания с указанием количества часов отводимых на усвоение каждой темы</w:t>
      </w:r>
    </w:p>
    <w:p w:rsidR="00AC4807" w:rsidRDefault="00AC4807" w:rsidP="00AC4807">
      <w:pPr>
        <w:autoSpaceDE w:val="0"/>
        <w:autoSpaceDN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 w:cs="Times New Roman"/>
          <w:b/>
          <w:sz w:val="28"/>
          <w:szCs w:val="28"/>
          <w:lang w:val="ru-RU"/>
        </w:rPr>
        <w:t>В ходе усвоения учебного предмета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«История»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C4807" w:rsidRPr="00F525B3" w:rsidRDefault="00AC4807" w:rsidP="00AC4807">
      <w:pPr>
        <w:pStyle w:val="a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525B3">
        <w:rPr>
          <w:rFonts w:ascii="Times New Roman" w:hAnsi="Times New Roman"/>
          <w:sz w:val="28"/>
          <w:szCs w:val="28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C4807" w:rsidRDefault="00AC4807" w:rsidP="00AC4807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AC4807" w:rsidRDefault="00AC4807" w:rsidP="00AC4807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AC4807" w:rsidRDefault="00AC4807" w:rsidP="00AC4807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AC4807" w:rsidRDefault="00AC4807" w:rsidP="00AC4807">
      <w:pPr>
        <w:autoSpaceDE w:val="0"/>
        <w:autoSpaceDN w:val="0"/>
        <w:spacing w:after="0" w:line="233" w:lineRule="auto"/>
        <w:jc w:val="center"/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</w:pPr>
    </w:p>
    <w:p w:rsidR="0044313F" w:rsidRPr="0044313F" w:rsidRDefault="0044313F" w:rsidP="0044313F">
      <w:pPr>
        <w:autoSpaceDE w:val="0"/>
        <w:autoSpaceDN w:val="0"/>
        <w:spacing w:after="0" w:line="233" w:lineRule="auto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  <w:lang w:val="ru-RU"/>
        </w:rPr>
        <w:lastRenderedPageBreak/>
        <w:t>5 класс</w:t>
      </w:r>
    </w:p>
    <w:tbl>
      <w:tblPr>
        <w:tblW w:w="15734" w:type="dxa"/>
        <w:tblInd w:w="6" w:type="dxa"/>
        <w:tblLayout w:type="fixed"/>
        <w:tblLook w:val="04A0"/>
      </w:tblPr>
      <w:tblGrid>
        <w:gridCol w:w="396"/>
        <w:gridCol w:w="2030"/>
        <w:gridCol w:w="528"/>
        <w:gridCol w:w="873"/>
        <w:gridCol w:w="761"/>
        <w:gridCol w:w="798"/>
        <w:gridCol w:w="3617"/>
        <w:gridCol w:w="1116"/>
        <w:gridCol w:w="3626"/>
        <w:gridCol w:w="1989"/>
      </w:tblGrid>
      <w:tr w:rsidR="0044313F" w:rsidRPr="0044313F" w:rsidTr="0044313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44313F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443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44313F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44313F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Дата </w:t>
            </w:r>
            <w:r w:rsidRPr="004431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3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44313F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44313F" w:rsidRDefault="0044313F" w:rsidP="0044313F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Виды, </w:t>
            </w:r>
            <w:r w:rsidRPr="0044313F">
              <w:rPr>
                <w:rFonts w:ascii="Times New Roman" w:hAnsi="Times New Roman" w:cs="Times New Roman"/>
                <w:lang w:val="ru-RU"/>
              </w:rPr>
              <w:br/>
            </w: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формы </w:t>
            </w:r>
            <w:r w:rsidRPr="0044313F">
              <w:rPr>
                <w:rFonts w:ascii="Times New Roman" w:hAnsi="Times New Roman" w:cs="Times New Roman"/>
                <w:lang w:val="ru-RU"/>
              </w:rPr>
              <w:br/>
            </w: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контроля</w:t>
            </w:r>
          </w:p>
        </w:tc>
        <w:tc>
          <w:tcPr>
            <w:tcW w:w="3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Электрон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ные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3F" w:rsidRPr="005202F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5202F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ru-RU"/>
              </w:rPr>
              <w:t>Деятельность учителя с учетом рабочей программы воспитания</w:t>
            </w:r>
            <w:r w:rsidRPr="005202FA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4313F" w:rsidRPr="00880DF7" w:rsidTr="0044313F">
        <w:trPr>
          <w:trHeight w:hRule="exact" w:val="113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-</w:t>
            </w:r>
          </w:p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</w:t>
            </w:r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ые</w:t>
            </w:r>
            <w:proofErr w:type="spellEnd"/>
          </w:p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</w:pPr>
            <w:proofErr w:type="spellStart"/>
            <w:r w:rsidRPr="00880DF7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. </w:t>
            </w:r>
            <w:r w:rsidRPr="00880DF7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 </w:t>
            </w:r>
          </w:p>
          <w:p w:rsidR="0044313F" w:rsidRPr="00880DF7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313F" w:rsidRPr="00880DF7" w:rsidTr="0044313F">
        <w:trPr>
          <w:trHeight w:hRule="exact" w:val="350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</w:t>
            </w: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Введение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44313F" w:rsidTr="0044313F">
        <w:trPr>
          <w:trHeight w:hRule="exact" w:val="13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0.5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07.09.2022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терминов: история, хронология, археология, этнография, нумизматика;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B94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Методическая разработка, презентация к уроку,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"Что изучает история"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RnvK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fXgo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B940F0" w:rsidTr="0044313F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3F" w:rsidRPr="00B940F0" w:rsidTr="0044313F">
        <w:trPr>
          <w:trHeight w:hRule="exact" w:val="348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</w:tr>
      <w:tr w:rsidR="0044313F" w:rsidRPr="00AC4807" w:rsidTr="00BD4D87">
        <w:trPr>
          <w:trHeight w:hRule="exact" w:val="50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Первобытность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08.09.2022 20.09.2022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значение освоения древними людьми земледелия и скотоводства;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B94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презентация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"Древнейшие люди"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uaazuvBN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 xml:space="preserve">Раздел 1. Жизнь первобытных людей. </w:t>
            </w:r>
          </w:p>
          <w:p w:rsidR="0044313F" w:rsidRPr="00880DF7" w:rsidRDefault="0044313F" w:rsidP="0044313F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- осознание важности открытия земледелия и скотоводства для развития общества; роли огня в жизни племен; </w:t>
            </w:r>
          </w:p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- понимание роли первобытного искусства для формирования человека разумного. </w:t>
            </w:r>
          </w:p>
        </w:tc>
      </w:tr>
      <w:tr w:rsidR="0044313F" w:rsidRPr="00880DF7" w:rsidTr="00BD4D87">
        <w:trPr>
          <w:trHeight w:hRule="exact" w:val="434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313F" w:rsidRPr="00880DF7" w:rsidTr="0044313F">
        <w:trPr>
          <w:trHeight w:hRule="exact" w:val="348"/>
        </w:trPr>
        <w:tc>
          <w:tcPr>
            <w:tcW w:w="13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Древний Восток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44313F">
        <w:trPr>
          <w:trHeight w:hRule="exact" w:val="3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3.1.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880DF7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0DF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21.09.2022 14.10.2022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положение основных групп населения Древнего Египта (вельможи, чиновники, жрецы,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земледельцы, ремесленники);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Показывать на карте основные направления завоевательных походов фараонов Египта;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"Культура Древнего Египта"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uaazuvBN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2. Древний Восток. </w:t>
            </w:r>
          </w:p>
          <w:p w:rsidR="0044313F" w:rsidRPr="00B940F0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воспитание эстетических чувств на примерах культурных достижений Древнего Востока. </w:t>
            </w:r>
          </w:p>
        </w:tc>
      </w:tr>
      <w:tr w:rsidR="0044313F" w:rsidRPr="00AC4807" w:rsidTr="0044313F">
        <w:trPr>
          <w:trHeight w:hRule="exact" w:val="28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17.10.2022 28.10.2022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зиккурат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расположение древнего Вавилонского царства;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Рассказывать, чем известен в истории вавилонский царь Хаммурапи;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"Древние цивилизации Месопотамии " 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uaazuvBN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44313F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Восточное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B94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Средиземноморье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07.11.2022 11.11.2022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развитии ремесел и торговли в Финикии; Объяснять значение понятий: колония, колонизация, алфавит;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и показывать на карте древние государства Палестины;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B94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"Древняя Финикия"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jRPRJ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tm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_6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Q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44313F">
        <w:trPr>
          <w:trHeight w:hRule="exact" w:val="2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Персидская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14.11.2022 18.11.2022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причины военных успехов персидской армии; Характеризовать систему управления персидской державой;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B94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"Персидская держава" 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SJA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-23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jE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:rsidR="0044313F" w:rsidRPr="00B940F0" w:rsidRDefault="0044313F" w:rsidP="0044313F">
      <w:pPr>
        <w:rPr>
          <w:rFonts w:ascii="Times New Roman" w:hAnsi="Times New Roman" w:cs="Times New Roman"/>
          <w:sz w:val="24"/>
          <w:szCs w:val="24"/>
          <w:lang w:val="ru-RU"/>
        </w:rPr>
        <w:sectPr w:rsidR="0044313F" w:rsidRPr="00B940F0">
          <w:pgSz w:w="16840" w:h="11900"/>
          <w:pgMar w:top="282" w:right="640" w:bottom="6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4313F" w:rsidRPr="00B940F0" w:rsidRDefault="0044313F" w:rsidP="0044313F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734" w:type="dxa"/>
        <w:tblInd w:w="6" w:type="dxa"/>
        <w:tblLayout w:type="fixed"/>
        <w:tblLook w:val="04A0"/>
      </w:tblPr>
      <w:tblGrid>
        <w:gridCol w:w="396"/>
        <w:gridCol w:w="2030"/>
        <w:gridCol w:w="528"/>
        <w:gridCol w:w="873"/>
        <w:gridCol w:w="708"/>
        <w:gridCol w:w="866"/>
        <w:gridCol w:w="3529"/>
        <w:gridCol w:w="1251"/>
        <w:gridCol w:w="3568"/>
        <w:gridCol w:w="1985"/>
      </w:tblGrid>
      <w:tr w:rsidR="0044313F" w:rsidRPr="00AC4807" w:rsidTr="00BD4D87">
        <w:trPr>
          <w:trHeight w:hRule="exact" w:val="28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Древняя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Индия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21.11.2022 25.11.2022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природных условиях Древней Индии,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занятиях населения;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древнейших индийских городах, используя карту;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арии, раджа,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варна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каста, брахман, Веды, санскрит;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Методическая разработка, презентации к уроку.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BD4D87">
        <w:trPr>
          <w:trHeight w:hRule="exact" w:val="298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Древний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28.11.2022 07.12.2022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каллиграфия;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об учении Конфуция, высказывать суждения о причинах его популярности в Древнем Китае и в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последующие столетия;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"Древний Китай"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/57/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B940F0" w:rsidTr="00BD4D87">
        <w:trPr>
          <w:trHeight w:hRule="exact" w:val="419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0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3F" w:rsidRPr="00B940F0" w:rsidTr="0044313F">
        <w:trPr>
          <w:trHeight w:hRule="exact" w:val="348"/>
        </w:trPr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4.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Древняя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Греция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Эллинизм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</w:tr>
      <w:tr w:rsidR="0044313F" w:rsidRPr="00AC4807" w:rsidTr="0044313F">
        <w:trPr>
          <w:trHeight w:hRule="exact" w:val="44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Древнейшая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Греция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08.12.2022 21.12.2022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используя карту, о природных условиях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Древней Греции и основных занятиях ее населения;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какие находки археологов свидетельствуют о существовании древних цивилизации на о. Крит, в Микенах; Рассказывать, о чем повествуют поэмы «Илиада» и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«Одиссея»;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выражений «Ахиллесова пята»,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«Троянский конь»;</w:t>
            </w:r>
            <w:proofErr w:type="gramEnd"/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B94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"Древнейшая Греция"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/47/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44313F">
        <w:trPr>
          <w:trHeight w:hRule="exact" w:val="35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22.12.2022 31.01.2023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Показывать на карте крупнейшие греческие город</w:t>
            </w:r>
            <w:proofErr w:type="gram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а-</w:t>
            </w:r>
            <w:proofErr w:type="gramEnd"/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государства;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понятий: полис, аристократия, демос, тиран, акрополь, агора, фаланга, метрополия, колония; Характеризовать основные группы населения греческого полиса, их положение, отношение к власти;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"Полисы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Греции"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zWppMJR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3. Древняя Греция. </w:t>
            </w:r>
          </w:p>
          <w:p w:rsidR="0044313F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-осознание роли первых демократий в истории на примере Афинской демократии;</w:t>
            </w:r>
          </w:p>
          <w:p w:rsidR="0044313F" w:rsidRPr="00B940F0" w:rsidRDefault="0044313F" w:rsidP="0044313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44313F">
        <w:trPr>
          <w:trHeight w:hRule="exact" w:val="24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Древней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Греции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01.02.2023 10.02.2023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том, чему учили детей в школах Древней Греции;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значение понятий и терминов: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гимнасий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Академия,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Ликей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философия, логика, этика;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древнегреческих ученых, известных своими трудами по философии, истории, другим отраслям наук;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B94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"Мифы Древней Греции"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/730/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формирование чувства героизма на примерах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героей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из мифов Древней Греции;</w:t>
            </w:r>
          </w:p>
        </w:tc>
      </w:tr>
      <w:tr w:rsidR="0044313F" w:rsidRPr="00AC4807" w:rsidTr="0044313F">
        <w:trPr>
          <w:trHeight w:hRule="exact" w:val="52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Македонские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завоевания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Эллинизм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13.02.2023 22.02.2023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в чем состояли причины военных побед Александра Македонского;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характеристику («исторический портрет») Александра Македонского;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Раскрывать смысл понятия «эллинизм»;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Показывать на карте государства, образовавшиеся в результате распада державы Александра Македонского; Рассказывать, чем славилась Александрия Египетская, почему она считалась культурным центром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эллинистического мира;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уроку, ссылка на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"Македонские завоевания. Держава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Александра Македонского и её распад" </w:t>
            </w:r>
            <w:r w:rsidRPr="00B940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/434/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Готовности защищать свою родину на примерах поэм Гомера «Илиада» и «Одиссея», искусства Древней Греции. </w:t>
            </w:r>
          </w:p>
        </w:tc>
      </w:tr>
      <w:tr w:rsidR="0044313F" w:rsidRPr="00B940F0" w:rsidTr="0044313F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940F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0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3F" w:rsidRPr="00B940F0" w:rsidTr="0044313F">
        <w:trPr>
          <w:trHeight w:hRule="exact" w:val="328"/>
        </w:trPr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5.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Древний</w:t>
            </w:r>
            <w:proofErr w:type="spellEnd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B940F0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B940F0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</w:tc>
      </w:tr>
    </w:tbl>
    <w:p w:rsidR="0044313F" w:rsidRPr="00B940F0" w:rsidRDefault="0044313F" w:rsidP="0044313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44313F" w:rsidRDefault="0044313F" w:rsidP="0044313F">
      <w:pPr>
        <w:sectPr w:rsidR="0044313F">
          <w:pgSz w:w="16840" w:h="11900"/>
          <w:pgMar w:top="284" w:right="640" w:bottom="4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15450" w:type="dxa"/>
        <w:tblInd w:w="6" w:type="dxa"/>
        <w:tblLayout w:type="fixed"/>
        <w:tblLook w:val="04A0"/>
      </w:tblPr>
      <w:tblGrid>
        <w:gridCol w:w="396"/>
        <w:gridCol w:w="2030"/>
        <w:gridCol w:w="528"/>
        <w:gridCol w:w="873"/>
        <w:gridCol w:w="708"/>
        <w:gridCol w:w="866"/>
        <w:gridCol w:w="3529"/>
        <w:gridCol w:w="1116"/>
        <w:gridCol w:w="2569"/>
        <w:gridCol w:w="2835"/>
      </w:tblGrid>
      <w:tr w:rsidR="0044313F" w:rsidRPr="00AC4807" w:rsidTr="0044313F">
        <w:trPr>
          <w:trHeight w:hRule="exact" w:val="46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Возникновение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Римского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24.02.2023 03.03.2023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Апеннинского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полуострова и племенах,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населявших его в древности;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Сопоставлять информацию о происхождении Рима,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содержащуюся в легенде и полученную в ходе исследований историков;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Раскрывать значение понятий и терминов: патриций, плебей, республика, консул, народный трибун, Сенат, вето, легион, понтифик, авгур;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урокам, ссылка на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"Древнейший Рим. Завоевание Римом Италии"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/7543/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/296174/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735706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BD4D87">
        <w:trPr>
          <w:trHeight w:hRule="exact" w:val="45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5.2.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80" w:after="0" w:line="245" w:lineRule="auto"/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851" w:rsidRDefault="0044313F" w:rsidP="0044313F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851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06.03.2023 15.03.2023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80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благодаря чему вошел в историю Ганнибал; 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E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урокам, ссылка на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"Завоевания Римом Средиземноморья" 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/9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VZXNd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74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eRw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Default="0044313F" w:rsidP="0044313F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357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Древний Рим.</w:t>
            </w:r>
          </w:p>
          <w:p w:rsidR="0044313F" w:rsidRDefault="0044313F" w:rsidP="0044313F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-формирование гуманистических, демократических ценностей при изучении военно-политической истории Древнего Рима;</w:t>
            </w:r>
          </w:p>
          <w:p w:rsidR="0044313F" w:rsidRPr="003E134A" w:rsidRDefault="0044313F" w:rsidP="0044313F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воспитание эстетических чувств на примерах культурных достижений Древнего Рима.</w:t>
            </w:r>
          </w:p>
        </w:tc>
      </w:tr>
      <w:tr w:rsidR="0044313F" w:rsidRPr="00AC4807" w:rsidTr="0044313F">
        <w:trPr>
          <w:trHeight w:hRule="exact" w:val="34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Поздняя Римская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16.03.2023 31.03.2023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Гракхов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чем были вызваны гражданские войны в Риме, какие силы противостояли друг другу;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E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урокам, ссылка на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"Рабство в Древнем Риме"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/7546/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/310643/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44313F">
        <w:trPr>
          <w:trHeight w:hRule="exact" w:val="35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03.04.2023 21.04.2023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понятий и терминов: форум, Пантеон, Колизей, акведук, амфитеатр, термы;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возникновении и распространении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христианства, объяснять, чем отличалась новая религия от верований римлян;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политику римских императоров в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отношении христиан, объяснять, как и при каких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обстоятельствах</w:t>
            </w:r>
            <w:proofErr w:type="gram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она была изменена;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урокам, ссылка на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"Падение Западной Римской империи" 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UbyJ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JPWTsw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RPr="00AC4807" w:rsidTr="0044313F">
        <w:trPr>
          <w:trHeight w:hRule="exact" w:val="31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Культура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Древнего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Рима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24.04.2023 05.05.2023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развитии научных знаний в Древнем Риме (философия, география, история);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какое значение и почему придавалось в Древнем Риме ораторскому искусству;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урокам, ссылка на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видеоурок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"Культура Древнего Рима"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/7551/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/325124/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44313F" w:rsidTr="0044313F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9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3E134A" w:rsidRDefault="0044313F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13F" w:rsidTr="0044313F">
        <w:trPr>
          <w:trHeight w:hRule="exact" w:val="348"/>
        </w:trPr>
        <w:tc>
          <w:tcPr>
            <w:tcW w:w="12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6.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44313F" w:rsidRPr="00AC4807" w:rsidTr="0044313F">
        <w:trPr>
          <w:trHeight w:hRule="exact" w:val="79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Историческое и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08.05.2023 17.05.2023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Виды деятельности по изученным разделам;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3E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3E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Методическая разработка, презентации к урокам, ссылка на презентации к урокам </w:t>
            </w:r>
            <w:r w:rsidRPr="003E1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disk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yandex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iITnKEC</w:t>
            </w:r>
            <w:proofErr w:type="spellEnd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2_</w:t>
            </w:r>
            <w:proofErr w:type="spellStart"/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dsUJQ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735706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73570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5. Историческое и культурное развитие Древнего мира. </w:t>
            </w:r>
          </w:p>
          <w:p w:rsidR="0044313F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-развитие эстетического сознания через освоение художественного наследия народов мира, творческой деятельности эстетического характера;</w:t>
            </w:r>
          </w:p>
          <w:p w:rsidR="0044313F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-воспитание уважительного и доброжелательного отношения к культуре, религии, традициям, языкам, ценностям народов мира;</w:t>
            </w:r>
          </w:p>
          <w:p w:rsidR="0044313F" w:rsidRPr="003E134A" w:rsidRDefault="0044313F" w:rsidP="004431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-усвоение гуманистических, демократических и традиционных ценностей, созданных народами мира.</w:t>
            </w:r>
          </w:p>
        </w:tc>
      </w:tr>
      <w:tr w:rsidR="0044313F" w:rsidRPr="00A0279B" w:rsidTr="0044313F">
        <w:trPr>
          <w:trHeight w:hRule="exact" w:val="348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79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79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A0279B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313F" w:rsidRPr="00A0279B" w:rsidTr="0044313F">
        <w:trPr>
          <w:trHeight w:hRule="exact" w:val="1499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3E134A" w:rsidRDefault="0044313F" w:rsidP="004431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34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79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79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79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9.5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4313F" w:rsidRPr="00A0279B" w:rsidRDefault="0044313F" w:rsidP="004431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4313F" w:rsidRPr="0044313F" w:rsidRDefault="0044313F">
      <w:pPr>
        <w:autoSpaceDE w:val="0"/>
        <w:autoSpaceDN w:val="0"/>
        <w:spacing w:after="92" w:line="374" w:lineRule="auto"/>
        <w:ind w:right="11952"/>
        <w:rPr>
          <w:lang w:val="ru-RU"/>
        </w:rPr>
      </w:pPr>
    </w:p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6840" w:h="11900"/>
          <w:pgMar w:top="282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p w:rsidR="00B034F3" w:rsidRDefault="00124A44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20"/>
        <w:gridCol w:w="6640"/>
        <w:gridCol w:w="576"/>
        <w:gridCol w:w="1802"/>
        <w:gridCol w:w="1848"/>
        <w:gridCol w:w="4216"/>
      </w:tblGrid>
      <w:tr w:rsidR="00B034F3">
        <w:trPr>
          <w:trHeight w:hRule="exact" w:val="348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6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034F3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 Введение</w:t>
            </w:r>
          </w:p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История Средних веков</w:t>
            </w:r>
          </w:p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Европы в раннее Средневековье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Византийская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Арабы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Средневековое европейское общество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средневековой Европы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Страны Востока в Средние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 w:rsidRPr="00AC48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История России. От Руси к Российскому государству</w:t>
            </w:r>
          </w:p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тыс. н. э.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Русь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45" w:lineRule="auto"/>
              <w:ind w:left="72" w:right="3888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Русские земли </w:t>
            </w:r>
            <w:r w:rsidRPr="00124A44">
              <w:rPr>
                <w:lang w:val="ru-RU"/>
              </w:rPr>
              <w:br/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их соседи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XIV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6840" w:h="11900"/>
          <w:pgMar w:top="284" w:right="640" w:bottom="4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20"/>
        <w:gridCol w:w="6640"/>
        <w:gridCol w:w="576"/>
        <w:gridCol w:w="1802"/>
        <w:gridCol w:w="1848"/>
        <w:gridCol w:w="4216"/>
      </w:tblGrid>
      <w:tr w:rsidR="00B034F3">
        <w:trPr>
          <w:trHeight w:hRule="exact" w:val="5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45" w:lineRule="auto"/>
              <w:ind w:left="72" w:right="4176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Формирование единого Русского </w:t>
            </w:r>
            <w:r w:rsidRPr="00124A44">
              <w:rPr>
                <w:lang w:val="ru-RU"/>
              </w:rPr>
              <w:br/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7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124A44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16"/>
        <w:gridCol w:w="4852"/>
        <w:gridCol w:w="684"/>
        <w:gridCol w:w="2172"/>
        <w:gridCol w:w="2210"/>
        <w:gridCol w:w="5068"/>
      </w:tblGrid>
      <w:tr w:rsidR="00B034F3">
        <w:trPr>
          <w:trHeight w:hRule="exact" w:val="34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034F3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1.Введение</w:t>
            </w:r>
          </w:p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Всеобщая история. История Нового времени.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Конец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XV — XVII в.</w:t>
            </w:r>
          </w:p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Великие географические открытия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45" w:lineRule="auto"/>
              <w:ind w:left="72" w:right="2304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Реформация и </w:t>
            </w:r>
            <w:proofErr w:type="spell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контрр</w:t>
            </w:r>
            <w:proofErr w:type="gram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</w:t>
            </w:r>
            <w:proofErr w:type="spell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формация в Европе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732"/>
        </w:trPr>
        <w:tc>
          <w:tcPr>
            <w:tcW w:w="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8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4" w:after="0" w:line="250" w:lineRule="auto"/>
              <w:ind w:left="72" w:right="3168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</w:t>
            </w:r>
            <w:r w:rsidRPr="00124A44">
              <w:rPr>
                <w:lang w:val="ru-RU"/>
              </w:rPr>
              <w:br/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124A4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45" w:lineRule="auto"/>
              <w:ind w:left="72" w:right="2880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 w:rsidRPr="00124A44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 w:rsidRPr="00AC48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История России. Россия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вв.: от великого княжества к царству </w:t>
            </w:r>
          </w:p>
        </w:tc>
      </w:tr>
      <w:tr w:rsidR="00B034F3">
        <w:trPr>
          <w:trHeight w:hRule="exact" w:val="3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в XVI 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45" w:lineRule="auto"/>
              <w:ind w:left="72" w:right="40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Смута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России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45" w:lineRule="auto"/>
              <w:ind w:left="72" w:right="40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Россия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XVII 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вв.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368"/>
        <w:gridCol w:w="684"/>
        <w:gridCol w:w="2172"/>
        <w:gridCol w:w="2210"/>
        <w:gridCol w:w="5068"/>
      </w:tblGrid>
      <w:tr w:rsidR="00B034F3">
        <w:trPr>
          <w:trHeight w:hRule="exact" w:val="348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9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124A44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516"/>
        <w:gridCol w:w="4670"/>
        <w:gridCol w:w="698"/>
        <w:gridCol w:w="2208"/>
        <w:gridCol w:w="2258"/>
        <w:gridCol w:w="5152"/>
      </w:tblGrid>
      <w:tr w:rsidR="00B034F3">
        <w:trPr>
          <w:trHeight w:hRule="exact" w:val="34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034F3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Введение</w:t>
            </w:r>
          </w:p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XVIII в. </w:t>
            </w:r>
          </w:p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Век Просве- щения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Государства Европы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Британские колонии в Северной Америке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45" w:lineRule="auto"/>
              <w:ind w:left="72" w:right="2880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Европейская культура </w:t>
            </w:r>
            <w:r w:rsidRPr="00124A44">
              <w:rPr>
                <w:lang w:val="ru-RU"/>
              </w:rPr>
              <w:br/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</w:t>
            </w:r>
            <w:r w:rsidRPr="00124A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7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45" w:lineRule="auto"/>
              <w:ind w:left="72" w:right="331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Востока </w:t>
            </w:r>
            <w:r w:rsidRPr="00124A44">
              <w:rPr>
                <w:lang w:val="ru-RU"/>
              </w:rPr>
              <w:br/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 w:rsidRPr="00AC48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Россия в конце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от царства к империи </w:t>
            </w:r>
          </w:p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Дворцовые перевороты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7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47" w:lineRule="auto"/>
              <w:ind w:left="72" w:right="1296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</w:t>
            </w:r>
            <w:r w:rsidRPr="00124A44">
              <w:rPr>
                <w:lang w:val="ru-RU"/>
              </w:rPr>
              <w:br/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1760—</w:t>
            </w:r>
            <w:r w:rsidRPr="00124A44">
              <w:rPr>
                <w:lang w:val="ru-RU"/>
              </w:rPr>
              <w:br/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1790-х гг. Правление Екатерины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 Павла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XVIII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2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94" w:line="220" w:lineRule="exact"/>
      </w:pPr>
    </w:p>
    <w:p w:rsidR="00B034F3" w:rsidRDefault="00124A44">
      <w:pPr>
        <w:autoSpaceDE w:val="0"/>
        <w:autoSpaceDN w:val="0"/>
        <w:spacing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8070"/>
        <w:gridCol w:w="528"/>
        <w:gridCol w:w="1476"/>
        <w:gridCol w:w="1512"/>
        <w:gridCol w:w="3448"/>
      </w:tblGrid>
      <w:tr w:rsidR="00B034F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8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516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B034F3">
        <w:trPr>
          <w:trHeight w:hRule="exact" w:val="540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034F3" w:rsidRDefault="00B034F3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Введение</w:t>
            </w:r>
          </w:p>
        </w:tc>
      </w:tr>
      <w:tr w:rsidR="00B034F3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2.Всеобщая история. История Нового времени.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XIХ —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начало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ХХ в. </w:t>
            </w:r>
          </w:p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Европа в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</w:t>
            </w:r>
            <w:proofErr w:type="spell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индустриал</w:t>
            </w:r>
            <w:proofErr w:type="gram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proofErr w:type="spell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ного</w:t>
            </w:r>
            <w:proofErr w:type="spell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общества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в.: экономика, социальные отношения, </w:t>
            </w:r>
            <w:proofErr w:type="spell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поитические</w:t>
            </w:r>
            <w:proofErr w:type="spell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Политическое развитие </w:t>
            </w:r>
            <w:proofErr w:type="gram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европейских</w:t>
            </w:r>
            <w:proofErr w:type="gram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странв</w:t>
            </w:r>
            <w:proofErr w:type="spell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 1815—1840-х гг.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Латинской Америки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Страны Азии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Народы Африки в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 — начале ХХ </w:t>
            </w:r>
            <w:proofErr w:type="gram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8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культуры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ХХ </w:t>
            </w:r>
            <w:proofErr w:type="gram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</w:t>
            </w:r>
            <w:proofErr w:type="gram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-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 w:rsidRPr="00AC480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3. История России. Российская империя 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— начале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 </w:t>
            </w:r>
          </w:p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Александровская эпоха: государственный либерализм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Николаевское самодержавие: </w:t>
            </w:r>
            <w:proofErr w:type="spell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</w:t>
            </w:r>
            <w:proofErr w:type="gram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</w:t>
            </w:r>
            <w:proofErr w:type="spell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gram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ственный</w:t>
            </w:r>
            <w:proofErr w:type="spellEnd"/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консерватизм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в 1880-1890-х гг.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Этнокультурный облик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6840" w:h="11900"/>
          <w:pgMar w:top="312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8070"/>
        <w:gridCol w:w="528"/>
        <w:gridCol w:w="1476"/>
        <w:gridCol w:w="1512"/>
        <w:gridCol w:w="3448"/>
      </w:tblGrid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Россия на пороге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24A4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4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328"/>
        </w:trPr>
        <w:tc>
          <w:tcPr>
            <w:tcW w:w="8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78" w:line="220" w:lineRule="exact"/>
      </w:pPr>
    </w:p>
    <w:p w:rsidR="00B034F3" w:rsidRDefault="00124A44">
      <w:pPr>
        <w:autoSpaceDE w:val="0"/>
        <w:autoSpaceDN w:val="0"/>
        <w:spacing w:after="140" w:line="382" w:lineRule="auto"/>
        <w:ind w:right="662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44313F" w:rsidRPr="00A0279B" w:rsidRDefault="0044313F" w:rsidP="0044313F">
      <w:pPr>
        <w:autoSpaceDE w:val="0"/>
        <w:autoSpaceDN w:val="0"/>
        <w:spacing w:after="320" w:line="230" w:lineRule="auto"/>
        <w:jc w:val="center"/>
        <w:rPr>
          <w:lang w:val="ru-RU"/>
        </w:rPr>
      </w:pPr>
      <w:r w:rsidRPr="00A0279B">
        <w:rPr>
          <w:rFonts w:ascii="Times New Roman" w:eastAsia="Times New Roman" w:hAnsi="Times New Roman"/>
          <w:b/>
          <w:color w:val="000000"/>
          <w:sz w:val="24"/>
          <w:lang w:val="ru-RU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0279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№</w:t>
            </w:r>
            <w:r w:rsidRPr="00A0279B">
              <w:rPr>
                <w:lang w:val="ru-RU"/>
              </w:rPr>
              <w:br/>
            </w:r>
            <w:proofErr w:type="spellStart"/>
            <w:proofErr w:type="gramStart"/>
            <w:r w:rsidRPr="00A0279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A0279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A0279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A0279B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A0279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proofErr w:type="spellStart"/>
            <w:r w:rsidRPr="00A0279B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Количе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4313F" w:rsidTr="0044313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Default="0044313F" w:rsidP="004431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Default="0044313F" w:rsidP="0044313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Default="0044313F" w:rsidP="0044313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3F" w:rsidRDefault="0044313F" w:rsidP="0044313F"/>
        </w:tc>
      </w:tr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история.</w:t>
            </w:r>
          </w:p>
          <w:p w:rsidR="0044313F" w:rsidRDefault="0044313F" w:rsidP="0044313F">
            <w:pPr>
              <w:autoSpaceDE w:val="0"/>
              <w:autoSpaceDN w:val="0"/>
              <w:spacing w:before="70" w:after="0"/>
              <w:ind w:left="72" w:right="14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Источники исторических знаний.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дисциплины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/>
              <w:ind w:left="72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хронологи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счет лет «до н. э.» и «н. э.»).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расселение древнейшего человека. Условия жизни и занятия первобытных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людей. Овладение огнем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человека разумного. Охота и собирательство.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об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мире,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первобытных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RPr="00AC4807" w:rsidTr="004431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 w:right="78"/>
              <w:jc w:val="both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земледельцы и скотоводы. Род и племя. Изобретение орудий труда.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Появление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4313F" w:rsidTr="0044313F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 первобытности к цивилизации.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металлов.</w:t>
            </w:r>
          </w:p>
          <w:p w:rsidR="0044313F" w:rsidRDefault="0044313F" w:rsidP="0044313F">
            <w:pPr>
              <w:autoSpaceDE w:val="0"/>
              <w:autoSpaceDN w:val="0"/>
              <w:spacing w:before="70" w:after="0"/>
              <w:ind w:left="72" w:right="14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обмена 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торговли. От родовой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общины к соседской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общине.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цивилизаций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Египта. Занятия населения. Развитие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земледелия, скотоводства, ремесел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государственной власти.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единого государства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4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чиновники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жрецы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Жители Древнего Египта.</w:t>
            </w:r>
          </w:p>
          <w:p w:rsidR="0044313F" w:rsidRDefault="0044313F" w:rsidP="0044313F">
            <w:pPr>
              <w:autoSpaceDE w:val="0"/>
              <w:autoSpaceDN w:val="0"/>
              <w:spacing w:before="72" w:after="0" w:line="271" w:lineRule="auto"/>
              <w:ind w:left="72" w:right="288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 жизни,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положение, повинности древних египтян.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Египетское войско.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Завоевательные походы фараонов Египта; Тутмос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Могущество Египта при Рам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есе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египтян. Боги Древнего Египта. Храмы и жрецы. Пирамиды и гробницы.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Фараон-реформатор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Эхнатон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Познания древних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египтян. Изобретения древних египтян.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Письменность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(иероглифы, папирус); открытие Ж. Ф.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Шампольона. Искусство Древнего Египта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(архитектура, рельефы, фрески)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81" w:lineRule="auto"/>
              <w:ind w:left="72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Месопотамии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(Междуречья). Занятия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древнейших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государств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Объединение городов-государств под властью Вавилона. Царь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Хаммурапи и его законы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Начало обработки железа.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сильной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державы. Завоевания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ассирийцев. Культурные сокровища Ниневии.</w:t>
            </w:r>
          </w:p>
          <w:p w:rsidR="0044313F" w:rsidRDefault="0044313F" w:rsidP="0044313F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Ассирии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сильной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державы. Легендарные памятники города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Вавилона.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Вавилона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81" w:lineRule="auto"/>
              <w:ind w:left="72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условия, их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влияние на занятия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жителей. Развитие ремесел и торговли. Город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Финикийский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Палестина и ее население.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Израильского государства. Царь Соломон.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верования. Ветхозаветные предания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Завоевания персов.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Ахеменидов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Великие цари: Кир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Великий, Дарий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державы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/>
              <w:ind w:left="72" w:right="14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Государственное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устройство. Центр 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сатрапии.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персов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84" w:right="650" w:bottom="11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 Индии. Занятия населения. Древнейшие города-государства.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Переселение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ариев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Индию. Держава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Маурьев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Государство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Гуптов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Общественное устройство,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Религиозные верования древних индийцев.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Легенды и сказания.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буддизма.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Культурное наследие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Древнего Китая.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 и условия жизни населения.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царства.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объединенной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империи.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Цинь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Шихуанди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Возведение Великой Китайской стены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Правление династии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в империи: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правители и подданные, положение различных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групп населения.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4313F" w:rsidRDefault="0044313F" w:rsidP="0044313F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шелковый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путь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Религиозно-философские учения. Конфуций.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71" w:lineRule="auto"/>
              <w:ind w:left="72" w:right="576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Научные знания 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изобретения древних китайцев.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Храмы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условия Древней Греции.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области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расселения древних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Древнейшие государства на Крите. Расцвет и гибель Минойской цивилизации.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ахейской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Греции (Микены,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Тиринф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Троянская война.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Вторжение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дорийских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племен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Поэмы Гомера «Илиада» 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и«</w:t>
            </w:r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Одиссея»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/>
              <w:ind w:left="72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хозяйственной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после «темных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веков».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ремесла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городо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государств. Политическое устройство полисов.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Аристократия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RPr="00AC4807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Греческая колонизация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побережья Средиземного и Чёрного морей.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Метрополии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колонии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/>
              <w:ind w:left="72" w:right="432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Афины: утверждение демократии. Законы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Солона.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Клисфена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Спарта: основные группы населения, политическое устройство. Организация военного дела.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Спартанское воспитание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Причины войн. Походы персов на Грецию.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Марафоне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Усиление афинского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могущества;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Фемистокл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Битва при Фермопилах. Захват персами Аттики.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Победы греков в </w:t>
            </w:r>
            <w:r w:rsidRPr="009C31AD">
              <w:rPr>
                <w:lang w:val="ru-RU"/>
              </w:rPr>
              <w:br/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Саламинском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сражении, при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Платеях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Микале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греко-персидских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/>
              <w:ind w:left="72" w:right="288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Расцвет Афинского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государства. Развитие демократии.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Перикле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71" w:lineRule="auto"/>
              <w:ind w:left="72" w:right="920"/>
              <w:jc w:val="both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торговли, ремесла, сельского хозяйства.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Рабство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Упадок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Эллады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Верования древних греков. Сказания о богах и героях. Пантеон богов. Храмы и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 и образование.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наук.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философия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Литература. Архитектура и скульптура. Театр.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Спортивные состязания; общегреческие игры в Олимпии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Возвышение Македонии. Политика Филиппа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Главенство Македонии над греческими полисами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Распад державы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Александра Македонского.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Эллинистические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 Востока.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эллинистического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r w:rsidRPr="009C31AD">
              <w:rPr>
                <w:lang w:val="ru-RU"/>
              </w:rPr>
              <w:br/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полуострова в древности.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Этрусские город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государства. Легенды об основании Рима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Управление в древнейшем Риме. Сенат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78" w:lineRule="auto"/>
              <w:ind w:left="72" w:right="576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Республика римских граждан. Патриции и плебеи.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Верования древних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римлян. Боги. Жрецы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войско.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Завоевание Римом Италии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Причины войн. Ганнибал; битва при Каннах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Поражение Карфагена.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right="144"/>
              <w:jc w:val="center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господства Рима в Средиземноморье.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RPr="00AC4807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Подъем сельского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хозяйства. Латифундии.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62" w:lineRule="auto"/>
              <w:ind w:left="72" w:right="86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Рабство.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Спартака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4313F" w:rsidTr="004431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Борьба за аграрную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реформу. Реформы </w:t>
            </w:r>
            <w:r w:rsidRPr="009C31AD">
              <w:rPr>
                <w:lang w:val="ru-RU"/>
              </w:rPr>
              <w:br/>
            </w: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Первый триумвират.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Участие армии в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гражданских войнах. Гай Юлий Цезарь: путь к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власти, диктатура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10.04.2023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Борьба за власть между наследниками Цезаря.</w:t>
            </w:r>
          </w:p>
          <w:p w:rsidR="0044313F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Октавиана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44313F" w:rsidTr="0044313F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императорской власти.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Октавиан</w:t>
            </w:r>
            <w:proofErr w:type="spell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Август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Императоры Рима: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завоеватели и правители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RPr="00AC4807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Римская империя: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территория, управление.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Римское гражданство.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Повседневная жизнь в столице и провинциях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4313F" w:rsidTr="0044313F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100" w:after="0" w:line="271" w:lineRule="auto"/>
              <w:ind w:left="72" w:right="100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и распространение христианства.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Преследование христиан римскими властями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перенос столицы в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Константинополь.</w:t>
            </w:r>
          </w:p>
          <w:p w:rsidR="0044313F" w:rsidRPr="009C31AD" w:rsidRDefault="0044313F" w:rsidP="0044313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Разделение Римской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империи на Западную и Восточную части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переселения народов. Рим и варвары.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Западной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Римская литература, золотой век поэзии.</w:t>
            </w:r>
          </w:p>
          <w:p w:rsidR="0044313F" w:rsidRDefault="0044313F" w:rsidP="0044313F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Ораторское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4313F" w:rsidRDefault="0044313F" w:rsidP="0044313F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Цицерон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RPr="00AC4807" w:rsidTr="0044313F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ценочного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4313F" w:rsidTr="0044313F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скульптура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Пантеон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4313F" w:rsidTr="0044313F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9C31AD">
              <w:rPr>
                <w:lang w:val="ru-RU"/>
              </w:rPr>
              <w:br/>
            </w: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44313F" w:rsidRDefault="0044313F" w:rsidP="0044313F">
      <w:pPr>
        <w:sectPr w:rsidR="0044313F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313F" w:rsidRDefault="0044313F" w:rsidP="004431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470"/>
        <w:gridCol w:w="732"/>
        <w:gridCol w:w="1620"/>
        <w:gridCol w:w="1668"/>
        <w:gridCol w:w="3062"/>
      </w:tblGrid>
      <w:tr w:rsidR="0044313F" w:rsidTr="0044313F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Pr="009C31AD" w:rsidRDefault="0044313F" w:rsidP="0044313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C31A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9.5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4313F" w:rsidRDefault="0044313F" w:rsidP="0044313F"/>
        </w:tc>
      </w:tr>
    </w:tbl>
    <w:p w:rsidR="0044313F" w:rsidRDefault="0044313F" w:rsidP="0044313F">
      <w:pPr>
        <w:autoSpaceDE w:val="0"/>
        <w:autoSpaceDN w:val="0"/>
        <w:spacing w:after="0" w:line="14" w:lineRule="exact"/>
      </w:pPr>
    </w:p>
    <w:p w:rsidR="00B034F3" w:rsidRDefault="00B034F3">
      <w:pPr>
        <w:autoSpaceDE w:val="0"/>
        <w:autoSpaceDN w:val="0"/>
        <w:spacing w:after="66" w:line="220" w:lineRule="exact"/>
      </w:pPr>
    </w:p>
    <w:p w:rsidR="00B034F3" w:rsidRDefault="00124A4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034F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830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124A4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034F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8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124A4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034F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8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124A44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034F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Default="00B034F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1080"/>
        <w:gridCol w:w="3062"/>
        <w:gridCol w:w="732"/>
        <w:gridCol w:w="1812"/>
        <w:gridCol w:w="1848"/>
        <w:gridCol w:w="2018"/>
      </w:tblGrid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  <w:tr w:rsidR="00B034F3">
        <w:trPr>
          <w:trHeight w:hRule="exact" w:val="80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Pr="00124A44" w:rsidRDefault="00124A4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24A4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124A4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034F3" w:rsidRDefault="00B034F3"/>
        </w:tc>
      </w:tr>
    </w:tbl>
    <w:p w:rsidR="00B034F3" w:rsidRDefault="00B034F3">
      <w:pPr>
        <w:autoSpaceDE w:val="0"/>
        <w:autoSpaceDN w:val="0"/>
        <w:spacing w:after="0" w:line="14" w:lineRule="exact"/>
      </w:pPr>
    </w:p>
    <w:p w:rsidR="00B034F3" w:rsidRDefault="00B034F3">
      <w:pPr>
        <w:sectPr w:rsidR="00B034F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34F3" w:rsidRPr="0044313F" w:rsidRDefault="00124A44" w:rsidP="00B7643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1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B034F3" w:rsidRPr="0044313F" w:rsidRDefault="00124A44" w:rsidP="00B76439">
      <w:pPr>
        <w:autoSpaceDE w:val="0"/>
        <w:autoSpaceDN w:val="0"/>
        <w:spacing w:before="346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1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B034F3" w:rsidRPr="0044313F" w:rsidRDefault="00124A44" w:rsidP="00B76439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4431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:rsidR="00B034F3" w:rsidRPr="00B76439" w:rsidRDefault="00124A44" w:rsidP="00B76439">
      <w:pPr>
        <w:autoSpaceDE w:val="0"/>
        <w:autoSpaceDN w:val="0"/>
        <w:spacing w:before="166" w:after="0" w:line="240" w:lineRule="auto"/>
        <w:ind w:right="576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Вигасин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А.А.,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Годер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Г.И., Свенцицкая И.С.;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А.А. Всеобщая история. История Древнего мира.5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Издательство «Просвещение»;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Введите свой вариант:</w:t>
      </w:r>
    </w:p>
    <w:p w:rsidR="00B034F3" w:rsidRPr="00B76439" w:rsidRDefault="00124A44" w:rsidP="00B76439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64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6 КЛАСС</w:t>
      </w:r>
    </w:p>
    <w:p w:rsidR="00B034F3" w:rsidRPr="00B76439" w:rsidRDefault="00124A44" w:rsidP="00B76439">
      <w:pPr>
        <w:autoSpaceDE w:val="0"/>
        <w:autoSpaceDN w:val="0"/>
        <w:spacing w:before="168" w:after="0" w:line="240" w:lineRule="auto"/>
        <w:ind w:right="288"/>
        <w:rPr>
          <w:rFonts w:ascii="Times New Roman" w:hAnsi="Times New Roman" w:cs="Times New Roman"/>
          <w:sz w:val="26"/>
          <w:szCs w:val="26"/>
          <w:lang w:val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Арсентьев Н.М., Данилов А.А., Стефанович П.С. и другие;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А.В. История России в 2-х частях. 6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Издательство «Просвещение»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;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Агибалова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Е.В., Донской Г.М.; под редакцией Сванидзе А.А. Всеобщая история. История Средних веков. 6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Издательство «Просвещение»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;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Введите свой вариант:</w:t>
      </w:r>
    </w:p>
    <w:p w:rsidR="00B034F3" w:rsidRPr="00B76439" w:rsidRDefault="00124A44" w:rsidP="00B76439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64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B034F3" w:rsidRPr="00B76439" w:rsidRDefault="00124A44" w:rsidP="00B76439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Юдовская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А.Я., Баранов П.А., Ванюшкина Л.М.;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А.А. Всеобщая история.</w:t>
      </w:r>
    </w:p>
    <w:p w:rsidR="00B034F3" w:rsidRPr="00B76439" w:rsidRDefault="00124A44" w:rsidP="00B76439">
      <w:pPr>
        <w:autoSpaceDE w:val="0"/>
        <w:autoSpaceDN w:val="0"/>
        <w:spacing w:before="70" w:after="0" w:line="240" w:lineRule="auto"/>
        <w:ind w:right="720"/>
        <w:rPr>
          <w:rFonts w:ascii="Times New Roman" w:hAnsi="Times New Roman" w:cs="Times New Roman"/>
          <w:sz w:val="26"/>
          <w:szCs w:val="26"/>
          <w:lang w:val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История Нового времени. 7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Издательство «Просвещение»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;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Арсентьев Н.М., Данилов А.А.,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Курукин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И.В. и другие;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А.В. История России (в 2 частях). 7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Издательство «Просвещение»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;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Введите свой вариант:</w:t>
      </w:r>
    </w:p>
    <w:p w:rsidR="00B034F3" w:rsidRPr="00B76439" w:rsidRDefault="00124A44" w:rsidP="00B76439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64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8 КЛАСС</w:t>
      </w:r>
    </w:p>
    <w:p w:rsidR="00B034F3" w:rsidRPr="00B76439" w:rsidRDefault="00124A44" w:rsidP="00B76439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Юдовская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А.Я., Баранов П.А., Ванюшкина Л.М. и другие;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А.А. Всеобщая история. История Нового времени. 8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Издательство «Просвещение»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;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Арсентьев Н.М., Данилов А.А.,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Курукин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И.В., Токарева А.Я. и другие;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А.В.</w:t>
      </w:r>
    </w:p>
    <w:p w:rsidR="00B034F3" w:rsidRPr="00B76439" w:rsidRDefault="00124A44" w:rsidP="00B76439">
      <w:pPr>
        <w:autoSpaceDE w:val="0"/>
        <w:autoSpaceDN w:val="0"/>
        <w:spacing w:before="70" w:after="0" w:line="240" w:lineRule="auto"/>
        <w:ind w:right="3744"/>
        <w:rPr>
          <w:rFonts w:ascii="Times New Roman" w:hAnsi="Times New Roman" w:cs="Times New Roman"/>
          <w:sz w:val="26"/>
          <w:szCs w:val="26"/>
          <w:lang w:val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История России (в 2 частях). 8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кл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Издательство «Просвещение»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;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Введите свой вариант:</w:t>
      </w:r>
    </w:p>
    <w:p w:rsidR="00B034F3" w:rsidRPr="00B76439" w:rsidRDefault="00124A44" w:rsidP="00B76439">
      <w:pPr>
        <w:autoSpaceDE w:val="0"/>
        <w:autoSpaceDN w:val="0"/>
        <w:spacing w:before="262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764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</w:p>
    <w:p w:rsidR="00B034F3" w:rsidRPr="00B76439" w:rsidRDefault="00124A44" w:rsidP="00B76439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Юдовская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А.Я., Баранов П.А., Ванюшкина Л.М. и другие;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Искендерова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А.А. Всеобщая история. История Нового времени. 9 класс /Издательство «Просвещение»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;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Арсентьев Н.М., Данилов А.А.,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Левандовский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А.А.; под редакцией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Торкунова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А.В. История России (в 2 частях). 9 класс / Издательство «Просвещение» ; </w:t>
      </w:r>
      <w:r w:rsidRPr="00B76439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Введите свой вариант:</w:t>
      </w:r>
    </w:p>
    <w:p w:rsidR="00B76439" w:rsidRPr="00B76439" w:rsidRDefault="00B76439" w:rsidP="00B76439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ru-RU" w:eastAsia="ru-RU"/>
        </w:rPr>
        <w:t>МЕТОДИЧЕСКИЕ МАТЕРИАЛЫ ДЛЯ УЧИТЕЛЯ.</w:t>
      </w: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ru-RU" w:eastAsia="ru-RU"/>
        </w:rPr>
        <w:br/>
      </w: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Г.И.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Годер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«Методическое пособие для учителя» М. Просвещение 2010 г.</w:t>
      </w:r>
    </w:p>
    <w:p w:rsid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Г.И.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Годер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«Методическое руководство к аппликациям  по истории Древнего мира». </w:t>
      </w: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М. «Просвещение» 1991 </w:t>
      </w:r>
    </w:p>
    <w:p w:rsidR="00B76439" w:rsidRDefault="00B76439" w:rsidP="00B76439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lastRenderedPageBreak/>
        <w:t>Поурочные разработки по истории Древнего мира. 2018 год.</w:t>
      </w:r>
      <w:r w:rsidRPr="00B7643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ru-RU" w:eastAsia="ru-RU"/>
        </w:rPr>
        <w:t xml:space="preserve">  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О.В. Арасланова, К.А. </w:t>
      </w:r>
    </w:p>
    <w:p w:rsidR="00B76439" w:rsidRPr="00B76439" w:rsidRDefault="00B76439" w:rsidP="00B76439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Соловьёва </w:t>
      </w:r>
      <w:r w:rsidRPr="00B7643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</w:t>
      </w:r>
    </w:p>
    <w:p w:rsidR="00B76439" w:rsidRPr="00B76439" w:rsidRDefault="00B76439" w:rsidP="00B7643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«Хрестоматия по истории древнего мира» М. «Просвещение» 1991г.</w:t>
      </w:r>
    </w:p>
    <w:p w:rsidR="00B76439" w:rsidRDefault="00B76439" w:rsidP="00B7643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З.А.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Камышанова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К.А.Камышанов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«300 вопросов и ответов по истории и культуре </w:t>
      </w:r>
    </w:p>
    <w:p w:rsidR="00B76439" w:rsidRPr="00B76439" w:rsidRDefault="00B76439" w:rsidP="00B7643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bookmarkStart w:id="0" w:name="_GoBack"/>
      <w:bookmarkEnd w:id="0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древнего мира»,  Ярославль, 1998 год  </w:t>
      </w:r>
    </w:p>
    <w:p w:rsidR="00B76439" w:rsidRPr="00B76439" w:rsidRDefault="00B76439" w:rsidP="00B76439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Н.Н.Иванов «300 вопросов и ответов о  мифологии»,  Ярославль 1997 год</w:t>
      </w:r>
    </w:p>
    <w:p w:rsidR="00B76439" w:rsidRPr="00B76439" w:rsidRDefault="00B76439" w:rsidP="00B76439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Карты:</w:t>
      </w:r>
      <w:r w:rsidRPr="00B76439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val="ru-RU" w:eastAsia="ru-RU"/>
        </w:rPr>
        <w:t xml:space="preserve"> </w:t>
      </w:r>
    </w:p>
    <w:p w:rsidR="00B76439" w:rsidRPr="00B76439" w:rsidRDefault="00B76439" w:rsidP="00B76439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Calibri" w:hAnsi="Times New Roman" w:cs="Times New Roman"/>
          <w:b/>
          <w:i/>
          <w:iCs/>
          <w:color w:val="000000"/>
          <w:sz w:val="26"/>
          <w:szCs w:val="26"/>
          <w:lang w:val="ru-RU" w:eastAsia="ru-RU"/>
        </w:rPr>
        <w:t>5 класс</w:t>
      </w:r>
    </w:p>
    <w:p w:rsidR="00B76439" w:rsidRDefault="00B76439" w:rsidP="00B76439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B764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«Древние государства мира»,     «Древняя Греция (V в. до н. э.)», «Завоевания </w:t>
      </w:r>
    </w:p>
    <w:p w:rsidR="00B76439" w:rsidRDefault="00B76439" w:rsidP="00B76439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B764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Александра Македонского в IV в. до н. э.»,   «Римская империя в IV — V вв. </w:t>
      </w:r>
    </w:p>
    <w:p w:rsidR="00B76439" w:rsidRDefault="00B76439" w:rsidP="00B76439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Падение Западной Рим</w:t>
      </w:r>
      <w:r w:rsidRPr="00B764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softHyphen/>
        <w:t>ской империи</w:t>
      </w:r>
      <w:proofErr w:type="gramStart"/>
      <w:r w:rsidRPr="00B76439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».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«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Индия и Китай в древности», «Стоянки </w:t>
      </w:r>
    </w:p>
    <w:p w:rsidR="00B76439" w:rsidRPr="00B76439" w:rsidRDefault="00B76439" w:rsidP="00B76439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первобытных людей  на территории нашей страны», Древний Египет».</w:t>
      </w:r>
    </w:p>
    <w:p w:rsidR="00B76439" w:rsidRPr="00B76439" w:rsidRDefault="00B76439" w:rsidP="00B76439">
      <w:pPr>
        <w:widowControl w:val="0"/>
        <w:tabs>
          <w:tab w:val="left" w:pos="121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Научно – популярные, художественные книги для чтения:</w:t>
      </w: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Бадж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У. Древний Египет. Духи, идолы, боги / У.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Бадж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– М., 2009. </w:t>
      </w: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Бонгард-Левин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Г. М. Древняя Индия / Г. М.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Бонгард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Левин. – М., 2008.</w:t>
      </w: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Ботвинник М. Н. Жизнеописания знаменитых греков и римлян. Римляне / М. Н. Ботвинник, М. Б. Рабинович, Г. А.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Стратановский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– М., 2008. </w:t>
      </w: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Гаспаров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М. Л. Занимательная Греция. Рассказы о древнегреческой культуре / М. Л.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Гаспаров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– М., 2010. </w:t>
      </w: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Гуляев В. И. Шумер. Вавилон. Ассирия / В. И. Гуляев. – М., 2005.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Диль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Ш. Император Юстиниан и Византийская цивилизация в VI веке / Ш.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Диль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– Минск, 2010. </w:t>
      </w:r>
    </w:p>
    <w:p w:rsidR="00B76439" w:rsidRPr="00B76439" w:rsidRDefault="00B76439" w:rsidP="00B764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Жерне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Ж. Древний Китай / Ж.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Жерне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– М., 2004. </w:t>
      </w:r>
    </w:p>
    <w:p w:rsidR="00B76439" w:rsidRP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>К.</w:t>
      </w: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Моисеева «Люди ищут забытое царство»,  Москва, 1979 год</w:t>
      </w:r>
    </w:p>
    <w:p w:rsidR="00B76439" w:rsidRP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Древний мир. Книга для чтения по истории / под ред. В. П. Будановой. — М., 2006.</w:t>
      </w:r>
    </w:p>
    <w:p w:rsid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>Поздняков В. А.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Египет. История, культура, традиции, памятники / В. А. Поздняков. </w:t>
      </w:r>
    </w:p>
    <w:p w:rsidR="00B76439" w:rsidRP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— М., 2011.</w:t>
      </w:r>
    </w:p>
    <w:p w:rsidR="00B76439" w:rsidRP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>Сергеенко М. Е.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Жизнь в Древнем Риме / М. Е. Сер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softHyphen/>
        <w:t>геенко. — СПб</w:t>
      </w:r>
      <w:proofErr w:type="gram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., </w:t>
      </w:r>
      <w:proofErr w:type="gram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2000.</w:t>
      </w:r>
    </w:p>
    <w:p w:rsid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  <w:proofErr w:type="spellStart"/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>Шайд</w:t>
      </w:r>
      <w:proofErr w:type="spellEnd"/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 xml:space="preserve"> Дж.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Религия римлян / Дж.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Шайд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. — М., 2006. </w:t>
      </w:r>
      <w:proofErr w:type="spellStart"/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>Шатохина-Мордвинцева</w:t>
      </w:r>
      <w:proofErr w:type="spellEnd"/>
      <w:r w:rsidRPr="00B7643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 xml:space="preserve"> Г. А.</w:t>
      </w: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 </w:t>
      </w:r>
    </w:p>
    <w:p w:rsidR="00B76439" w:rsidRP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История Нидерландов / Г. А. </w:t>
      </w:r>
      <w:proofErr w:type="spellStart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Шатохина-Мордвинцева</w:t>
      </w:r>
      <w:proofErr w:type="spellEnd"/>
      <w:r w:rsidRPr="00B7643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. — М., 2008.</w:t>
      </w: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Немировский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А.И.  «Книга  для  чтения  по  истории  Древнего  мира». Москва </w:t>
      </w:r>
      <w:smartTag w:uri="urn:schemas-microsoft-com:office:smarttags" w:element="metricconverter">
        <w:smartTagPr>
          <w:attr w:name="ProductID" w:val="1986 г"/>
        </w:smartTagPr>
        <w:r w:rsidRPr="00B7643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1986 г</w:t>
        </w:r>
      </w:smartTag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Дмитриева  Н.А.,  Виноградова  Н.А.   «Искусство  Древнего  мира».  Москва  </w:t>
      </w:r>
      <w:smartTag w:uri="urn:schemas-microsoft-com:office:smarttags" w:element="metricconverter">
        <w:smartTagPr>
          <w:attr w:name="ProductID" w:val="1989 г"/>
        </w:smartTagPr>
        <w:r w:rsidRPr="00B7643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1989 г</w:t>
        </w:r>
      </w:smartTag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Нейхардт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А.А.  «Семь  чудес  Древнего  мира».   Москва  </w:t>
      </w:r>
      <w:smartTag w:uri="urn:schemas-microsoft-com:office:smarttags" w:element="metricconverter">
        <w:smartTagPr>
          <w:attr w:name="ProductID" w:val="1966 г"/>
        </w:smartTagPr>
        <w:r w:rsidRPr="00B7643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1966 г</w:t>
        </w:r>
      </w:smartTag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Паола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Утевская</w:t>
      </w:r>
      <w:proofErr w:type="spellEnd"/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«Слов  драгоценные  клады».   Москва  </w:t>
      </w:r>
      <w:smartTag w:uri="urn:schemas-microsoft-com:office:smarttags" w:element="metricconverter">
        <w:smartTagPr>
          <w:attr w:name="ProductID" w:val="1985 г"/>
        </w:smartTagPr>
        <w:r w:rsidRPr="00B76439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1985 г</w:t>
        </w:r>
      </w:smartTag>
    </w:p>
    <w:p w:rsidR="00B76439" w:rsidRPr="00B76439" w:rsidRDefault="00B76439" w:rsidP="00B76439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А.Н.Кун    «Легенды  и  мифы  Древней  Греции».   Ташкент   1986</w:t>
      </w: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B76439" w:rsidRPr="00B76439" w:rsidRDefault="00B76439" w:rsidP="00B7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Pr="00B7643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ru-RU" w:eastAsia="ru-RU"/>
        </w:rPr>
        <w:t>ЦИФРОВЫЕ ОБРАЗОВАТЕЛЬНЫЕ РЕСУРСЫ И РЕСУРСЫ СЕТИ ИНТЕРНЕТ.</w:t>
      </w:r>
    </w:p>
    <w:p w:rsidR="00B76439" w:rsidRPr="00B76439" w:rsidRDefault="00B76439" w:rsidP="00B76439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  <w:t>УЧЕБНОЕ ОБОРУДОВАНИЕ.</w:t>
      </w:r>
    </w:p>
    <w:p w:rsidR="00B76439" w:rsidRP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Мультимедийный проектор</w:t>
      </w:r>
    </w:p>
    <w:p w:rsidR="00B76439" w:rsidRPr="00B76439" w:rsidRDefault="00B76439" w:rsidP="00B764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Экспозиционный экран</w:t>
      </w:r>
    </w:p>
    <w:p w:rsidR="00B76439" w:rsidRPr="00B76439" w:rsidRDefault="00B76439" w:rsidP="00B76439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7643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Ноутбук</w:t>
      </w:r>
    </w:p>
    <w:sectPr w:rsidR="00B76439" w:rsidRPr="00B7643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482FFC"/>
    <w:multiLevelType w:val="hybridMultilevel"/>
    <w:tmpl w:val="1E8AF26C"/>
    <w:lvl w:ilvl="0" w:tplc="A2A880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E68DC"/>
    <w:multiLevelType w:val="hybridMultilevel"/>
    <w:tmpl w:val="4DE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32576"/>
    <w:multiLevelType w:val="hybridMultilevel"/>
    <w:tmpl w:val="9A32F200"/>
    <w:lvl w:ilvl="0" w:tplc="BC4098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4B2433B"/>
    <w:multiLevelType w:val="hybridMultilevel"/>
    <w:tmpl w:val="1E8AF26C"/>
    <w:lvl w:ilvl="0" w:tplc="A2A880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24A44"/>
    <w:rsid w:val="0015074B"/>
    <w:rsid w:val="0029639D"/>
    <w:rsid w:val="00326F90"/>
    <w:rsid w:val="0044313F"/>
    <w:rsid w:val="00455C18"/>
    <w:rsid w:val="005436C8"/>
    <w:rsid w:val="00800AEA"/>
    <w:rsid w:val="00AA1D8D"/>
    <w:rsid w:val="00AC4807"/>
    <w:rsid w:val="00B034F3"/>
    <w:rsid w:val="00B47730"/>
    <w:rsid w:val="00B76439"/>
    <w:rsid w:val="00BD4D87"/>
    <w:rsid w:val="00C80C92"/>
    <w:rsid w:val="00CB0664"/>
    <w:rsid w:val="00D10B66"/>
    <w:rsid w:val="00D40796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western">
    <w:name w:val="western"/>
    <w:basedOn w:val="a1"/>
    <w:rsid w:val="00D10B6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310749-56A5-4124-8A15-A61755B9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19281</Words>
  <Characters>109905</Characters>
  <Application>Microsoft Office Word</Application>
  <DocSecurity>0</DocSecurity>
  <Lines>915</Lines>
  <Paragraphs>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Notebook</cp:lastModifiedBy>
  <cp:revision>3</cp:revision>
  <dcterms:created xsi:type="dcterms:W3CDTF">2022-11-09T11:56:00Z</dcterms:created>
  <dcterms:modified xsi:type="dcterms:W3CDTF">2022-11-11T02:55:00Z</dcterms:modified>
</cp:coreProperties>
</file>